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0C14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23719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71"/>
        <w:gridCol w:w="2691"/>
        <w:gridCol w:w="429"/>
        <w:gridCol w:w="1826"/>
        <w:gridCol w:w="155"/>
        <w:gridCol w:w="24"/>
        <w:gridCol w:w="404"/>
        <w:gridCol w:w="25"/>
        <w:gridCol w:w="1817"/>
        <w:gridCol w:w="877"/>
        <w:gridCol w:w="1442"/>
        <w:gridCol w:w="6374"/>
        <w:gridCol w:w="567"/>
        <w:gridCol w:w="5809"/>
      </w:tblGrid>
      <w:tr w:rsidR="00890A89" w:rsidRPr="00CE6CAC" w:rsidTr="00D80390">
        <w:trPr>
          <w:gridAfter w:val="3"/>
          <w:wAfter w:w="12750" w:type="dxa"/>
        </w:trPr>
        <w:tc>
          <w:tcPr>
            <w:tcW w:w="10969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9D4" w:rsidRPr="000A19D4" w:rsidRDefault="000A19D4" w:rsidP="000A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19D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0A19D4" w:rsidRPr="000A19D4" w:rsidRDefault="000A19D4" w:rsidP="000A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19D4">
              <w:rPr>
                <w:rFonts w:ascii="Times New Roman" w:hAnsi="Times New Roman" w:cs="Times New Roman"/>
                <w:sz w:val="20"/>
                <w:szCs w:val="20"/>
              </w:rPr>
              <w:t xml:space="preserve">к распоряжению Комитета </w:t>
            </w:r>
          </w:p>
          <w:p w:rsidR="000A19D4" w:rsidRPr="000A19D4" w:rsidRDefault="000A19D4" w:rsidP="000A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19D4">
              <w:rPr>
                <w:rFonts w:ascii="Times New Roman" w:hAnsi="Times New Roman" w:cs="Times New Roman"/>
                <w:sz w:val="20"/>
                <w:szCs w:val="20"/>
              </w:rPr>
              <w:t>по инвестициям Санкт-Петербурга</w:t>
            </w:r>
          </w:p>
          <w:p w:rsidR="00890A89" w:rsidRPr="00CE6CAC" w:rsidRDefault="000A19D4" w:rsidP="000A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19D4">
              <w:rPr>
                <w:rFonts w:ascii="Times New Roman" w:hAnsi="Times New Roman" w:cs="Times New Roman"/>
                <w:sz w:val="20"/>
                <w:szCs w:val="20"/>
              </w:rPr>
              <w:t xml:space="preserve">от ________________ №_________   </w:t>
            </w:r>
          </w:p>
        </w:tc>
      </w:tr>
      <w:tr w:rsidR="00CF4265" w:rsidRPr="00CE6CAC" w:rsidTr="00D80390">
        <w:trPr>
          <w:gridAfter w:val="3"/>
          <w:wAfter w:w="12750" w:type="dxa"/>
        </w:trPr>
        <w:tc>
          <w:tcPr>
            <w:tcW w:w="622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744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584" w:rsidRDefault="00813584" w:rsidP="0081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CAC" w:rsidRPr="00CE6CAC" w:rsidRDefault="00CE6CAC" w:rsidP="0081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81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81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8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D80390">
        <w:trPr>
          <w:gridAfter w:val="3"/>
          <w:wAfter w:w="12750" w:type="dxa"/>
        </w:trPr>
        <w:tc>
          <w:tcPr>
            <w:tcW w:w="1096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Pr="00CE6CAC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C12188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предварительном согласовании предоставления земельного участка</w:t>
            </w: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741E02" w:rsidRDefault="00741E02" w:rsidP="007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41E02" w:rsidRPr="00741E02" w:rsidRDefault="00741E02" w:rsidP="007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741E02" w:rsidRDefault="00741E02" w:rsidP="007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02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741E02" w:rsidRPr="00CE6CAC" w:rsidRDefault="00741E02" w:rsidP="007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741E02" w:rsidRPr="00CE6CAC" w:rsidTr="00D80390">
        <w:trPr>
          <w:gridAfter w:val="3"/>
          <w:wAfter w:w="12750" w:type="dxa"/>
          <w:trHeight w:val="2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741E02" w:rsidRPr="00CE6CAC" w:rsidTr="00D80390">
        <w:trPr>
          <w:gridAfter w:val="3"/>
          <w:wAfter w:w="12750" w:type="dxa"/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1E02" w:rsidRPr="00942D59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E02" w:rsidRPr="00CE6CAC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942D59" w:rsidRDefault="00741E02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7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41E02" w:rsidRPr="00CE6CAC" w:rsidTr="00D80390">
        <w:trPr>
          <w:gridAfter w:val="3"/>
          <w:wAfter w:w="12750" w:type="dxa"/>
          <w:trHeight w:val="27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741E02" w:rsidRPr="00CE6CAC" w:rsidTr="00D80390">
        <w:trPr>
          <w:gridAfter w:val="3"/>
          <w:wAfter w:w="12750" w:type="dxa"/>
          <w:trHeight w:val="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1E02" w:rsidRPr="00CE6CAC" w:rsidTr="00D80390">
        <w:trPr>
          <w:gridAfter w:val="3"/>
          <w:wAfter w:w="12750" w:type="dxa"/>
          <w:trHeight w:val="7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1E02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E02" w:rsidRPr="00CE6CAC" w:rsidRDefault="00741E02" w:rsidP="00D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4B" w:rsidRPr="00CE6CAC" w:rsidTr="00D80390">
        <w:trPr>
          <w:gridAfter w:val="3"/>
          <w:wAfter w:w="12750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741E0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предварительно согласовать предоставление земельного участка:</w:t>
            </w:r>
          </w:p>
        </w:tc>
      </w:tr>
      <w:tr w:rsidR="00D8694B" w:rsidRPr="00CE6CAC" w:rsidTr="00D80390">
        <w:trPr>
          <w:gridAfter w:val="3"/>
          <w:wAfter w:w="12750" w:type="dxa"/>
          <w:trHeight w:val="7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не прошел кадастровый учет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694B" w:rsidRPr="00CE6CAC" w:rsidRDefault="00D8694B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прошел кадастровый учет, границы земельного участка подлежат уточнению </w:t>
            </w:r>
            <w:r w:rsidRPr="00773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соответствии с Федеральным </w:t>
            </w:r>
            <w:hyperlink r:id="rId9" w:history="1">
              <w:r w:rsidRPr="00773891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773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A19D4" w:rsidRPr="000A19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«О государственной регистрации недвижимости»</w:t>
            </w:r>
          </w:p>
        </w:tc>
      </w:tr>
      <w:tr w:rsidR="00D8694B" w:rsidRPr="00CE6CAC" w:rsidTr="00D80390">
        <w:trPr>
          <w:gridAfter w:val="3"/>
          <w:wAfter w:w="12750" w:type="dxa"/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4B" w:rsidRPr="00CE6CAC" w:rsidTr="00D80390">
        <w:trPr>
          <w:gridAfter w:val="3"/>
          <w:wAfter w:w="12750" w:type="dxa"/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утверждении проекта межевания территории, если образование земельного участка предусмотрено указанным проектом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4B" w:rsidRPr="00CE6CAC" w:rsidTr="00D80390">
        <w:trPr>
          <w:gridAfter w:val="3"/>
          <w:wAfter w:w="12750" w:type="dxa"/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</w:t>
            </w:r>
            <w:r w:rsidR="00325FA3">
              <w:rPr>
                <w:rFonts w:ascii="Times New Roman" w:hAnsi="Times New Roman" w:cs="Times New Roman"/>
                <w:sz w:val="20"/>
                <w:szCs w:val="20"/>
              </w:rPr>
              <w:t xml:space="preserve">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предусмотрено образование испрашиваемого земельного участка, в случае, если сведения о та</w:t>
            </w:r>
            <w:r w:rsidR="000A19D4">
              <w:rPr>
                <w:rFonts w:ascii="Times New Roman" w:hAnsi="Times New Roman" w:cs="Times New Roman"/>
                <w:sz w:val="20"/>
                <w:szCs w:val="20"/>
              </w:rPr>
              <w:t>ких земельных участках внесены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9D4" w:rsidRPr="000A19D4">
              <w:rPr>
                <w:rFonts w:ascii="Times New Roman" w:hAnsi="Times New Roman" w:cs="Times New Roman"/>
                <w:sz w:val="20"/>
                <w:szCs w:val="20"/>
              </w:rPr>
              <w:t>в Единый государственный реестр недвижимости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4B" w:rsidRPr="00CE6CAC" w:rsidTr="00D80390">
        <w:trPr>
          <w:gridAfter w:val="3"/>
          <w:wAfter w:w="12750" w:type="dxa"/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4340" w:rsidRDefault="00D8694B" w:rsidP="006D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предоставления земельного </w:t>
            </w:r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участка без проведения торгов из числа предусмотренных </w:t>
            </w:r>
            <w:hyperlink r:id="rId10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39.3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1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39.5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2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39.6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hyperlink r:id="rId13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39.10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4B" w:rsidRPr="00CE6CAC" w:rsidTr="00D80390">
        <w:trPr>
          <w:gridAfter w:val="3"/>
          <w:wAfter w:w="12750" w:type="dxa"/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4B" w:rsidRPr="00CE6CAC" w:rsidTr="00D80390">
        <w:trPr>
          <w:gridAfter w:val="3"/>
          <w:wAfter w:w="12750" w:type="dxa"/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Цель использования земельного участка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116" w:rsidRPr="00CE6CAC" w:rsidTr="00D80390">
        <w:trPr>
          <w:gridAfter w:val="3"/>
          <w:wAfter w:w="12750" w:type="dxa"/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16" w:rsidRPr="00CE6CAC" w:rsidRDefault="008D511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16" w:rsidRPr="00CE6CAC" w:rsidRDefault="008D5116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об изъятии земельного участка для государственных или муниципальных нужд 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земельный участок предоставляется взамен земельного участка, изымаемого для государственных или муниципальных нужд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16" w:rsidRPr="00CE6CAC" w:rsidRDefault="008D511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94B" w:rsidRPr="00CE6CAC" w:rsidTr="00D80390">
        <w:trPr>
          <w:gridAfter w:val="3"/>
          <w:wAfter w:w="12750" w:type="dxa"/>
          <w:trHeight w:val="7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Default="00D8694B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земельный участок предоставляется для размещения объектов, предусмотренных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документом и (или) проектом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D80390">
        <w:trPr>
          <w:gridAfter w:val="3"/>
          <w:wAfter w:w="12750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741E0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C12188" w:rsidRPr="00CE6CAC" w:rsidTr="00D80390">
        <w:trPr>
          <w:gridAfter w:val="1"/>
          <w:wAfter w:w="5809" w:type="dxa"/>
          <w:trHeight w:val="2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41" w:type="dxa"/>
            <w:gridSpan w:val="2"/>
          </w:tcPr>
          <w:p w:rsidR="00C12188" w:rsidRPr="00C50189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D80390">
        <w:trPr>
          <w:trHeight w:val="2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74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D80390">
        <w:trPr>
          <w:trHeight w:val="2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A0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направления электронного документа в уполномоченный орган на официальную электронную почту</w:t>
            </w:r>
          </w:p>
        </w:tc>
        <w:tc>
          <w:tcPr>
            <w:tcW w:w="6374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6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D80390">
        <w:trPr>
          <w:gridAfter w:val="3"/>
          <w:wAfter w:w="12750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741E0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предоставления государственной услуги:</w:t>
            </w:r>
          </w:p>
        </w:tc>
      </w:tr>
      <w:tr w:rsidR="00C12188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C12188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4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D80390">
        <w:trPr>
          <w:gridAfter w:val="3"/>
          <w:wAfter w:w="12750" w:type="dxa"/>
          <w:trHeight w:val="2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очтовым отправлением по адресу:</w:t>
            </w:r>
          </w:p>
          <w:p w:rsidR="00A030A3" w:rsidRPr="00A030A3" w:rsidRDefault="00A030A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42D59" w:rsidRPr="00CE6CAC" w:rsidTr="00D80390">
        <w:trPr>
          <w:gridAfter w:val="3"/>
          <w:wAfter w:w="12750" w:type="dxa"/>
          <w:trHeight w:val="1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звития России от 12.01.2015 № 1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исключением документов, которые должны быть представлены в уполномоченный орган в порядке межведомственного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взаимодействия)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в форме электронного документа &lt;****&gt;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C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дставителя заявителя, в случае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 заявлением обращается представит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 заявителя)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3E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 (предоставляются по усмотрению заявителя):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Предполагаемое место размещения результата инвестирования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лощадь земельного участка (</w:t>
            </w:r>
            <w:proofErr w:type="spell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4E" w:rsidRPr="00CE6CAC" w:rsidTr="00D80390">
        <w:trPr>
          <w:gridAfter w:val="3"/>
          <w:wAfter w:w="12750" w:type="dxa"/>
          <w:trHeight w:val="2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Суммарная потребность объекта в инженерных ресурсах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(куб. м/час) с разбивкой по целям использования (хоз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полив территории, пожаротушение внутреннее и наружное)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4E" w:rsidRPr="00CE6CAC" w:rsidTr="00D80390">
        <w:trPr>
          <w:gridAfter w:val="3"/>
          <w:wAfter w:w="12750" w:type="dxa"/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м/час) с разбивкой по целям использования (хоз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поверхностный сток)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4E" w:rsidRPr="00CE6CAC" w:rsidTr="00D80390">
        <w:trPr>
          <w:gridAfter w:val="3"/>
          <w:wAfter w:w="12750" w:type="dxa"/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  с разбивкой по целям использования (отопление, технология, ГВС)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4E" w:rsidRPr="00CE6CAC" w:rsidTr="00D80390">
        <w:trPr>
          <w:gridAfter w:val="3"/>
          <w:wAfter w:w="12750" w:type="dxa"/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(кВт,  категория надежности)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04E" w:rsidRPr="00CE6CAC" w:rsidTr="00D80390">
        <w:trPr>
          <w:gridAfter w:val="3"/>
          <w:wAfter w:w="12750" w:type="dxa"/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04E" w:rsidRPr="00CE6CAC" w:rsidRDefault="00C6404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(куб. м/час) с указанием цели использования (теплоснабжение, пищеприготовление, технология)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4E" w:rsidRPr="00CE6CAC" w:rsidRDefault="00C6404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Default="00942D59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 1961 (в случае нахождения земельного участка в границах соответствующей нежилой зоны)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инвестиционного проекта (признание проекта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реализация проекта в рамках государственно-частного партнерства)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D80390">
        <w:trPr>
          <w:gridAfter w:val="3"/>
          <w:wAfter w:w="12750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Pr="00942D59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Pr="00D8694B">
        <w:rPr>
          <w:rFonts w:ascii="Times New Roman" w:hAnsi="Times New Roman" w:cs="Times New Roman"/>
          <w:sz w:val="18"/>
          <w:szCs w:val="18"/>
        </w:rPr>
        <w:t xml:space="preserve">Санкт-Петербурга </w:t>
      </w:r>
      <w:r w:rsidR="00856336" w:rsidRPr="00856336">
        <w:rPr>
          <w:rFonts w:ascii="Times New Roman" w:hAnsi="Times New Roman" w:cs="Times New Roman"/>
          <w:sz w:val="18"/>
          <w:szCs w:val="18"/>
        </w:rPr>
        <w:t>от 21.06.2016 № 524 «О правилах землепользования 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D8694B" w:rsidRPr="00942D59">
        <w:rPr>
          <w:rFonts w:ascii="Times New Roman" w:hAnsi="Times New Roman" w:cs="Times New Roman"/>
          <w:sz w:val="18"/>
          <w:szCs w:val="18"/>
        </w:rPr>
        <w:t>ся иностранное юридическое лицо;</w:t>
      </w:r>
    </w:p>
    <w:p w:rsidR="00D8694B" w:rsidRPr="00942D59" w:rsidRDefault="00D8694B" w:rsidP="00051D1B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2D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&lt;****&gt; - </w:t>
      </w:r>
      <w:r w:rsidR="00942D59" w:rsidRPr="00942D59">
        <w:rPr>
          <w:rFonts w:ascii="Times New Roman" w:hAnsi="Times New Roman" w:cs="Times New Roman"/>
          <w:color w:val="000000" w:themeColor="text1"/>
          <w:sz w:val="18"/>
          <w:szCs w:val="18"/>
        </w:rPr>
        <w:t>в соответствии с пунктом 9 статьи 11.10 ЗК РФ в</w:t>
      </w:r>
      <w:r w:rsidR="00942D59" w:rsidRPr="00942D59">
        <w:rPr>
          <w:rFonts w:ascii="Times New Roman" w:hAnsi="Times New Roman" w:cs="Times New Roman"/>
          <w:sz w:val="18"/>
          <w:szCs w:val="18"/>
        </w:rPr>
        <w:t xml:space="preserve">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</w:t>
      </w:r>
      <w:bookmarkStart w:id="1" w:name="_GoBack"/>
      <w:bookmarkEnd w:id="1"/>
      <w:r w:rsidR="00942D59" w:rsidRPr="00942D59">
        <w:rPr>
          <w:rFonts w:ascii="Times New Roman" w:hAnsi="Times New Roman" w:cs="Times New Roman"/>
          <w:sz w:val="18"/>
          <w:szCs w:val="18"/>
        </w:rPr>
        <w:t>ронного документа или в форме документа на бумажном носителе.</w:t>
      </w:r>
      <w:proofErr w:type="gramEnd"/>
    </w:p>
    <w:sectPr w:rsidR="00D8694B" w:rsidRPr="00942D59" w:rsidSect="00BB467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73" w:rsidRDefault="00797E73" w:rsidP="00CF4265">
      <w:pPr>
        <w:spacing w:after="0" w:line="240" w:lineRule="auto"/>
      </w:pPr>
      <w:r>
        <w:separator/>
      </w:r>
    </w:p>
  </w:endnote>
  <w:endnote w:type="continuationSeparator" w:id="0">
    <w:p w:rsidR="00797E73" w:rsidRDefault="00797E73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73" w:rsidRDefault="00797E73" w:rsidP="00CF4265">
      <w:pPr>
        <w:spacing w:after="0" w:line="240" w:lineRule="auto"/>
      </w:pPr>
      <w:r>
        <w:separator/>
      </w:r>
    </w:p>
  </w:footnote>
  <w:footnote w:type="continuationSeparator" w:id="0">
    <w:p w:rsidR="00797E73" w:rsidRDefault="00797E73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42F5A"/>
    <w:rsid w:val="00051D1B"/>
    <w:rsid w:val="000731A6"/>
    <w:rsid w:val="000A00F1"/>
    <w:rsid w:val="000A19D4"/>
    <w:rsid w:val="000C14E4"/>
    <w:rsid w:val="0017761C"/>
    <w:rsid w:val="001962D7"/>
    <w:rsid w:val="001F3B1E"/>
    <w:rsid w:val="00221CB0"/>
    <w:rsid w:val="003123D8"/>
    <w:rsid w:val="00325FA3"/>
    <w:rsid w:val="003C4383"/>
    <w:rsid w:val="003E2A0E"/>
    <w:rsid w:val="00403475"/>
    <w:rsid w:val="004062E4"/>
    <w:rsid w:val="00462560"/>
    <w:rsid w:val="00492896"/>
    <w:rsid w:val="00527BEA"/>
    <w:rsid w:val="00636E48"/>
    <w:rsid w:val="006C422F"/>
    <w:rsid w:val="006D4340"/>
    <w:rsid w:val="006E4CA0"/>
    <w:rsid w:val="006E5A13"/>
    <w:rsid w:val="00741E02"/>
    <w:rsid w:val="00797E73"/>
    <w:rsid w:val="007A0F5F"/>
    <w:rsid w:val="007C62AD"/>
    <w:rsid w:val="00800A09"/>
    <w:rsid w:val="00806E61"/>
    <w:rsid w:val="00813584"/>
    <w:rsid w:val="00856336"/>
    <w:rsid w:val="00890A89"/>
    <w:rsid w:val="008D5116"/>
    <w:rsid w:val="00942D59"/>
    <w:rsid w:val="0097758B"/>
    <w:rsid w:val="009927DA"/>
    <w:rsid w:val="009D265B"/>
    <w:rsid w:val="00A030A3"/>
    <w:rsid w:val="00A10686"/>
    <w:rsid w:val="00A823A2"/>
    <w:rsid w:val="00AA4334"/>
    <w:rsid w:val="00AA4DF6"/>
    <w:rsid w:val="00B85EEE"/>
    <w:rsid w:val="00BB4679"/>
    <w:rsid w:val="00BB5E73"/>
    <w:rsid w:val="00C04E34"/>
    <w:rsid w:val="00C12188"/>
    <w:rsid w:val="00C50189"/>
    <w:rsid w:val="00C6404E"/>
    <w:rsid w:val="00C702BA"/>
    <w:rsid w:val="00CB5802"/>
    <w:rsid w:val="00CC017D"/>
    <w:rsid w:val="00CE6CAC"/>
    <w:rsid w:val="00CF4265"/>
    <w:rsid w:val="00D1766A"/>
    <w:rsid w:val="00D63ABF"/>
    <w:rsid w:val="00D80390"/>
    <w:rsid w:val="00D8694B"/>
    <w:rsid w:val="00E338A7"/>
    <w:rsid w:val="00F45DA2"/>
    <w:rsid w:val="00F72E4D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ABEF14986818286088198A8A0AAAC1F5CBE4A7F77827104FE6950ADB32CA4F47C8355922c1M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ABEF14986818286088198A8A0AAAC1F5CBE4A7F77827104FE6950ADB32CA4F47C8355823c1M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ABEF14986818286088198A8A0AAAC1F5CBE4A7F77827104FE6950ADB32CA4F47C8355820c1M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ABEF14986818286088198A8A0AAAC1F5CBE4A7F77827104FE6950ADB32CA4F47C8355826c1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9EAA4BAD0F2E33BDFEDE101229F1E62EEC826B49C657622FFCB5AADBf6m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5973-FCF2-47DE-8ACF-0EC19021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Духова</cp:lastModifiedBy>
  <cp:revision>3</cp:revision>
  <cp:lastPrinted>2015-07-14T07:02:00Z</cp:lastPrinted>
  <dcterms:created xsi:type="dcterms:W3CDTF">2017-01-23T13:57:00Z</dcterms:created>
  <dcterms:modified xsi:type="dcterms:W3CDTF">2017-01-30T08:08:00Z</dcterms:modified>
</cp:coreProperties>
</file>