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8A" w:rsidRPr="007B72D8" w:rsidRDefault="00FE308A" w:rsidP="00751811">
      <w:pPr>
        <w:pStyle w:val="ab"/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6FBD" w:rsidRDefault="008B6FBD" w:rsidP="00751811">
      <w:pPr>
        <w:pStyle w:val="afffff9"/>
        <w:spacing w:before="120" w:after="120" w:line="240" w:lineRule="auto"/>
        <w:ind w:firstLine="720"/>
        <w:jc w:val="both"/>
        <w:rPr>
          <w:b/>
          <w:szCs w:val="28"/>
        </w:rPr>
      </w:pPr>
      <w:bookmarkStart w:id="0" w:name="_GoBack"/>
      <w:r w:rsidRPr="002A76FB">
        <w:rPr>
          <w:b/>
          <w:szCs w:val="28"/>
        </w:rPr>
        <w:t>Интервью и аналитика:</w:t>
      </w:r>
    </w:p>
    <w:p w:rsidR="00C23BA8" w:rsidRDefault="00717B43" w:rsidP="00717B4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Pr="00717B43">
        <w:rPr>
          <w:rFonts w:ascii="Times New Roman" w:hAnsi="Times New Roman" w:cs="Times New Roman"/>
          <w:b/>
          <w:color w:val="auto"/>
          <w:sz w:val="28"/>
          <w:szCs w:val="28"/>
        </w:rPr>
        <w:t>лавные события 2019 года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717B43" w:rsidRDefault="00717B43" w:rsidP="00717B43">
      <w:pPr>
        <w:spacing w:before="120" w:after="120" w:line="240" w:lineRule="auto"/>
        <w:ind w:firstLine="720"/>
        <w:jc w:val="both"/>
        <w:rPr>
          <w:rStyle w:val="afff4"/>
          <w:rFonts w:ascii="Times New Roman" w:hAnsi="Times New Roman" w:cs="Times New Roman"/>
          <w:sz w:val="28"/>
          <w:szCs w:val="28"/>
        </w:rPr>
      </w:pPr>
      <w:r w:rsidRPr="00717B43">
        <w:rPr>
          <w:rFonts w:ascii="Times New Roman" w:hAnsi="Times New Roman" w:cs="Times New Roman"/>
          <w:color w:val="auto"/>
          <w:sz w:val="28"/>
          <w:szCs w:val="28"/>
        </w:rPr>
        <w:t xml:space="preserve">ВЭБ РФ подводит </w:t>
      </w:r>
      <w:r w:rsidRPr="00717B43">
        <w:rPr>
          <w:rFonts w:ascii="Times New Roman" w:hAnsi="Times New Roman" w:cs="Times New Roman"/>
          <w:color w:val="auto"/>
          <w:sz w:val="28"/>
          <w:szCs w:val="28"/>
        </w:rPr>
        <w:t xml:space="preserve">итоги уходящего года в </w:t>
      </w:r>
      <w:proofErr w:type="spellStart"/>
      <w:r w:rsidRPr="00717B43">
        <w:rPr>
          <w:rFonts w:ascii="Times New Roman" w:hAnsi="Times New Roman" w:cs="Times New Roman"/>
          <w:color w:val="auto"/>
          <w:sz w:val="28"/>
          <w:szCs w:val="28"/>
        </w:rPr>
        <w:t>инфографике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hyperlink r:id="rId10" w:history="1">
        <w:proofErr w:type="spellStart"/>
        <w:r>
          <w:rPr>
            <w:rStyle w:val="afff4"/>
            <w:rFonts w:ascii="Times New Roman" w:hAnsi="Times New Roman" w:cs="Times New Roman"/>
            <w:sz w:val="28"/>
            <w:szCs w:val="28"/>
          </w:rPr>
          <w:t>вэб.рф</w:t>
        </w:r>
        <w:proofErr w:type="spellEnd"/>
        <w:r w:rsidRPr="00231241">
          <w:rPr>
            <w:rStyle w:val="afff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231241">
          <w:rPr>
            <w:rStyle w:val="afff4"/>
            <w:rFonts w:ascii="Times New Roman" w:hAnsi="Times New Roman" w:cs="Times New Roman"/>
            <w:sz w:val="28"/>
            <w:szCs w:val="28"/>
          </w:rPr>
          <w:t>press-tsentr</w:t>
        </w:r>
        <w:proofErr w:type="spellEnd"/>
        <w:r w:rsidRPr="00231241">
          <w:rPr>
            <w:rStyle w:val="afff4"/>
            <w:rFonts w:ascii="Times New Roman" w:hAnsi="Times New Roman" w:cs="Times New Roman"/>
            <w:sz w:val="28"/>
            <w:szCs w:val="28"/>
          </w:rPr>
          <w:t>/42088/</w:t>
        </w:r>
      </w:hyperlink>
      <w:r>
        <w:rPr>
          <w:rStyle w:val="afff4"/>
          <w:rFonts w:ascii="Times New Roman" w:hAnsi="Times New Roman" w:cs="Times New Roman"/>
          <w:sz w:val="28"/>
          <w:szCs w:val="28"/>
        </w:rPr>
        <w:t xml:space="preserve"> </w:t>
      </w:r>
    </w:p>
    <w:p w:rsidR="00F036A2" w:rsidRDefault="00F036A2" w:rsidP="00C23BA8">
      <w:pPr>
        <w:spacing w:before="120" w:after="120" w:line="240" w:lineRule="auto"/>
        <w:jc w:val="both"/>
        <w:rPr>
          <w:rStyle w:val="afff4"/>
          <w:rFonts w:ascii="Times New Roman" w:hAnsi="Times New Roman" w:cs="Times New Roman"/>
          <w:sz w:val="28"/>
          <w:szCs w:val="28"/>
        </w:rPr>
      </w:pPr>
    </w:p>
    <w:p w:rsidR="000A0A1F" w:rsidRDefault="000A0A1F" w:rsidP="00F036A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A0A1F">
        <w:rPr>
          <w:rFonts w:ascii="Times New Roman" w:hAnsi="Times New Roman" w:cs="Times New Roman"/>
          <w:b/>
          <w:color w:val="auto"/>
          <w:sz w:val="28"/>
          <w:szCs w:val="28"/>
        </w:rPr>
        <w:t>Конкурсы за 16-22 декабря: спортивные центры, мусорный полигон и коммунальные сети</w:t>
      </w:r>
    </w:p>
    <w:p w:rsidR="00F036A2" w:rsidRDefault="000A0A1F" w:rsidP="00F036A2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0A1F">
        <w:rPr>
          <w:rFonts w:ascii="Times New Roman" w:hAnsi="Times New Roman" w:cs="Times New Roman"/>
          <w:color w:val="auto"/>
          <w:sz w:val="28"/>
          <w:szCs w:val="28"/>
        </w:rPr>
        <w:t>За прошедшую неделю с 16 по 22 декабря на сайте torgi.gov.ru опубликовано 15 инвестиционных конкурсов. Общая стоимость конкурсов составила не менее 13,9 млрд рублей, средний срок реализации – 16 лет. По количеству лотов лидирует Иркутская область – 5 конкурсов на заключение концессионного соглашения в отношении объектов теплоснабжения.</w:t>
      </w:r>
    </w:p>
    <w:p w:rsidR="00D84DB9" w:rsidRDefault="000A0A1F" w:rsidP="00D84DB9">
      <w:pPr>
        <w:pBdr>
          <w:bottom w:val="single" w:sz="6" w:space="1" w:color="auto"/>
        </w:pBdr>
        <w:spacing w:before="120" w:after="120" w:line="240" w:lineRule="auto"/>
        <w:ind w:firstLine="720"/>
        <w:jc w:val="both"/>
        <w:rPr>
          <w:rStyle w:val="afff4"/>
          <w:rFonts w:ascii="Times New Roman" w:hAnsi="Times New Roman" w:cs="Times New Roman"/>
          <w:sz w:val="28"/>
          <w:szCs w:val="28"/>
        </w:rPr>
      </w:pPr>
      <w:hyperlink r:id="rId11" w:history="1">
        <w:r w:rsidRPr="00231241">
          <w:rPr>
            <w:rStyle w:val="afff4"/>
            <w:rFonts w:ascii="Times New Roman" w:hAnsi="Times New Roman" w:cs="Times New Roman"/>
            <w:sz w:val="28"/>
            <w:szCs w:val="28"/>
          </w:rPr>
          <w:t>https://rosinfra.ru/news/konkursy-za-16-22-dekabra-sportivnye-centry-musornyj-poligon-i-kommunalnye-seti</w:t>
        </w:r>
      </w:hyperlink>
    </w:p>
    <w:p w:rsidR="000A0A1F" w:rsidRPr="007B72D8" w:rsidRDefault="000A0A1F" w:rsidP="00D84DB9">
      <w:pPr>
        <w:pBdr>
          <w:bottom w:val="single" w:sz="6" w:space="1" w:color="auto"/>
        </w:pBdr>
        <w:spacing w:before="120" w:after="120" w:line="240" w:lineRule="auto"/>
        <w:ind w:firstLine="720"/>
        <w:jc w:val="both"/>
        <w:rPr>
          <w:rStyle w:val="afff4"/>
          <w:rFonts w:ascii="Times New Roman" w:hAnsi="Times New Roman" w:cs="Times New Roman"/>
          <w:sz w:val="28"/>
          <w:szCs w:val="28"/>
        </w:rPr>
      </w:pPr>
    </w:p>
    <w:p w:rsidR="003E400A" w:rsidRDefault="003E400A" w:rsidP="00751811">
      <w:pPr>
        <w:pStyle w:val="afffff9"/>
        <w:spacing w:before="120" w:after="120" w:line="240" w:lineRule="auto"/>
        <w:ind w:firstLine="720"/>
        <w:jc w:val="both"/>
        <w:rPr>
          <w:b/>
          <w:szCs w:val="28"/>
        </w:rPr>
      </w:pPr>
    </w:p>
    <w:p w:rsidR="00FE308A" w:rsidRDefault="00FE308A" w:rsidP="00751811">
      <w:pPr>
        <w:pStyle w:val="afffff9"/>
        <w:spacing w:before="120" w:after="120" w:line="240" w:lineRule="auto"/>
        <w:ind w:firstLine="720"/>
        <w:jc w:val="both"/>
        <w:rPr>
          <w:szCs w:val="28"/>
        </w:rPr>
      </w:pPr>
      <w:r w:rsidRPr="002A76FB">
        <w:rPr>
          <w:b/>
          <w:szCs w:val="28"/>
        </w:rPr>
        <w:t xml:space="preserve">Новости </w:t>
      </w:r>
      <w:r w:rsidR="008B6FBD" w:rsidRPr="002A76FB">
        <w:rPr>
          <w:b/>
          <w:szCs w:val="28"/>
        </w:rPr>
        <w:t>по ГЧП и инвестициям</w:t>
      </w:r>
      <w:r w:rsidR="00864A7F" w:rsidRPr="007B72D8">
        <w:rPr>
          <w:szCs w:val="28"/>
        </w:rPr>
        <w:t>:</w:t>
      </w:r>
    </w:p>
    <w:p w:rsidR="00717B43" w:rsidRDefault="00717B43" w:rsidP="00D84DB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17B43">
        <w:rPr>
          <w:rFonts w:ascii="Times New Roman" w:hAnsi="Times New Roman" w:cs="Times New Roman"/>
          <w:b/>
          <w:color w:val="auto"/>
          <w:sz w:val="28"/>
          <w:szCs w:val="28"/>
        </w:rPr>
        <w:t>Минфин не готов исключить концессии и ГЧП из-под регулирования проекта о защите инвестиций</w:t>
      </w:r>
    </w:p>
    <w:p w:rsidR="00717B43" w:rsidRDefault="00717B43" w:rsidP="00717B4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17B43">
        <w:rPr>
          <w:rFonts w:ascii="Times New Roman" w:hAnsi="Times New Roman" w:cs="Times New Roman"/>
          <w:color w:val="auto"/>
          <w:sz w:val="28"/>
          <w:szCs w:val="28"/>
        </w:rPr>
        <w:t>Минфин не готов освободить из-под действия законопроекта о защите инвестиций концессии и соглашения о государственно-частном партнерстве (ГЧП), рассказал замминистра финансов Андрей Иванов. Необходимость новых ограничений для них он объяснил неконтролируемыми бюджетными рисками, которые возникают при подписании концессий и ГЧП. Так Минфин впервые ответил на критику о том, что законопроект может навредить рынку инвестиций в инфраструктуру.</w:t>
      </w:r>
    </w:p>
    <w:p w:rsidR="00717B43" w:rsidRPr="00717B43" w:rsidRDefault="00717B43" w:rsidP="00717B43">
      <w:pPr>
        <w:rPr>
          <w:rFonts w:ascii="Times New Roman" w:hAnsi="Times New Roman" w:cs="Times New Roman"/>
          <w:color w:val="auto"/>
          <w:sz w:val="28"/>
          <w:szCs w:val="28"/>
        </w:rPr>
      </w:pPr>
      <w:hyperlink r:id="rId12" w:history="1">
        <w:r w:rsidRPr="00231241">
          <w:rPr>
            <w:rStyle w:val="afff4"/>
            <w:rFonts w:ascii="Times New Roman" w:hAnsi="Times New Roman" w:cs="Times New Roman"/>
            <w:sz w:val="28"/>
            <w:szCs w:val="28"/>
          </w:rPr>
          <w:t>https://www.vedomosti.ru/economics/articles/2019/12/23/819399-minfin-ne-gotov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17B43" w:rsidRDefault="00717B43" w:rsidP="00D84DB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B3345" w:rsidRDefault="000B3345" w:rsidP="00D84DB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B3345">
        <w:rPr>
          <w:rFonts w:ascii="Times New Roman" w:hAnsi="Times New Roman" w:cs="Times New Roman"/>
          <w:b/>
          <w:color w:val="auto"/>
          <w:sz w:val="28"/>
          <w:szCs w:val="28"/>
        </w:rPr>
        <w:t>Общественный транспорт Екатеринбурга могут передать в концессию</w:t>
      </w:r>
    </w:p>
    <w:p w:rsidR="00ED5BA5" w:rsidRDefault="000B3345" w:rsidP="00D84DB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3345">
        <w:rPr>
          <w:rFonts w:ascii="Times New Roman" w:hAnsi="Times New Roman" w:cs="Times New Roman"/>
          <w:color w:val="auto"/>
          <w:sz w:val="28"/>
          <w:szCs w:val="28"/>
        </w:rPr>
        <w:t xml:space="preserve">Городские власти продолжают работу над реформированием сети городского транспорта, которая в будущем может начать работать по </w:t>
      </w:r>
      <w:r w:rsidRPr="000B334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концессионной модели, сообщил на пресс-конференции глава Екатеринбурга Александр </w:t>
      </w:r>
      <w:proofErr w:type="spellStart"/>
      <w:r w:rsidRPr="000B3345">
        <w:rPr>
          <w:rFonts w:ascii="Times New Roman" w:hAnsi="Times New Roman" w:cs="Times New Roman"/>
          <w:color w:val="auto"/>
          <w:sz w:val="28"/>
          <w:szCs w:val="28"/>
        </w:rPr>
        <w:t>Высокинский</w:t>
      </w:r>
      <w:proofErr w:type="spellEnd"/>
      <w:r w:rsidRPr="000B33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B3345" w:rsidRDefault="000B3345" w:rsidP="00D84DB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13" w:history="1">
        <w:r w:rsidRPr="00231241">
          <w:rPr>
            <w:rStyle w:val="afff4"/>
            <w:rFonts w:ascii="Times New Roman" w:hAnsi="Times New Roman" w:cs="Times New Roman"/>
            <w:sz w:val="28"/>
            <w:szCs w:val="28"/>
          </w:rPr>
          <w:t>https://rosinfra.ru/news/obsestvennyj-transport-ekaterinburga-mogut-peredat-v-koncessiu</w:t>
        </w:r>
      </w:hyperlink>
    </w:p>
    <w:p w:rsidR="000B3345" w:rsidRDefault="000B3345" w:rsidP="00D84DB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B3345" w:rsidRPr="000B3345" w:rsidRDefault="000B3345" w:rsidP="00D84DB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B3345">
        <w:rPr>
          <w:rFonts w:ascii="Times New Roman" w:hAnsi="Times New Roman" w:cs="Times New Roman"/>
          <w:b/>
          <w:color w:val="auto"/>
          <w:sz w:val="28"/>
          <w:szCs w:val="28"/>
        </w:rPr>
        <w:t>Голикова анонсировала финансирование нацпроектов с 1 января 2020 года</w:t>
      </w:r>
    </w:p>
    <w:p w:rsidR="000B3345" w:rsidRDefault="000B3345" w:rsidP="000B3345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B3345">
        <w:rPr>
          <w:rFonts w:ascii="Times New Roman" w:hAnsi="Times New Roman" w:cs="Times New Roman"/>
          <w:color w:val="auto"/>
          <w:sz w:val="28"/>
          <w:szCs w:val="28"/>
        </w:rPr>
        <w:t>Правительство России подготовило все документы для начала финансирования нацпроектов с 1 января 2020 года. Об этом в четверг, 26 декабря, заявила вице-премьер РФ Татьяна Голикова.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B3345">
        <w:rPr>
          <w:rFonts w:ascii="Times New Roman" w:hAnsi="Times New Roman" w:cs="Times New Roman"/>
          <w:color w:val="auto"/>
          <w:sz w:val="28"/>
          <w:szCs w:val="28"/>
        </w:rPr>
        <w:t xml:space="preserve">По ее словам, правительство готово </w:t>
      </w:r>
      <w:proofErr w:type="spellStart"/>
      <w:r w:rsidRPr="000B3345">
        <w:rPr>
          <w:rFonts w:ascii="Times New Roman" w:hAnsi="Times New Roman" w:cs="Times New Roman"/>
          <w:color w:val="auto"/>
          <w:sz w:val="28"/>
          <w:szCs w:val="28"/>
        </w:rPr>
        <w:t>финализировать</w:t>
      </w:r>
      <w:proofErr w:type="spellEnd"/>
      <w:r w:rsidRPr="000B3345">
        <w:rPr>
          <w:rFonts w:ascii="Times New Roman" w:hAnsi="Times New Roman" w:cs="Times New Roman"/>
          <w:color w:val="auto"/>
          <w:sz w:val="28"/>
          <w:szCs w:val="28"/>
        </w:rPr>
        <w:t xml:space="preserve"> эту работу в ближайшие дни.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B3345" w:rsidRDefault="000B3345" w:rsidP="000B3345">
      <w:pPr>
        <w:rPr>
          <w:rFonts w:ascii="Times New Roman" w:hAnsi="Times New Roman" w:cs="Times New Roman"/>
          <w:color w:val="auto"/>
          <w:sz w:val="28"/>
          <w:szCs w:val="28"/>
        </w:rPr>
      </w:pPr>
      <w:hyperlink r:id="rId14" w:history="1">
        <w:r w:rsidRPr="00231241">
          <w:rPr>
            <w:rStyle w:val="afff4"/>
            <w:rFonts w:ascii="Times New Roman" w:hAnsi="Times New Roman" w:cs="Times New Roman"/>
            <w:sz w:val="28"/>
            <w:szCs w:val="28"/>
          </w:rPr>
          <w:t>https://iz.ru/958682/2019-12-26/golikova-anonsirovala-finansirovanie-natcproektov-s-1-ianvaria-2020-goda</w:t>
        </w:r>
      </w:hyperlink>
    </w:p>
    <w:p w:rsidR="000A0A1F" w:rsidRDefault="000A0A1F" w:rsidP="000B3345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B3345" w:rsidRDefault="000A0A1F" w:rsidP="000B3345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A0A1F">
        <w:rPr>
          <w:rFonts w:ascii="Times New Roman" w:hAnsi="Times New Roman" w:cs="Times New Roman"/>
          <w:b/>
          <w:color w:val="auto"/>
          <w:sz w:val="28"/>
          <w:szCs w:val="28"/>
        </w:rPr>
        <w:t>Глава "</w:t>
      </w:r>
      <w:proofErr w:type="spellStart"/>
      <w:r w:rsidRPr="000A0A1F">
        <w:rPr>
          <w:rFonts w:ascii="Times New Roman" w:hAnsi="Times New Roman" w:cs="Times New Roman"/>
          <w:b/>
          <w:color w:val="auto"/>
          <w:sz w:val="28"/>
          <w:szCs w:val="28"/>
        </w:rPr>
        <w:t>Ростеха</w:t>
      </w:r>
      <w:proofErr w:type="spellEnd"/>
      <w:r w:rsidRPr="000A0A1F">
        <w:rPr>
          <w:rFonts w:ascii="Times New Roman" w:hAnsi="Times New Roman" w:cs="Times New Roman"/>
          <w:b/>
          <w:color w:val="auto"/>
          <w:sz w:val="28"/>
          <w:szCs w:val="28"/>
        </w:rPr>
        <w:t>" предложил создать федерального оператора по обращению с промышленными отходами</w:t>
      </w:r>
    </w:p>
    <w:p w:rsidR="000A0A1F" w:rsidRDefault="000A0A1F" w:rsidP="000B3345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0A0A1F">
        <w:rPr>
          <w:rFonts w:ascii="Times New Roman" w:hAnsi="Times New Roman" w:cs="Times New Roman"/>
          <w:color w:val="auto"/>
          <w:sz w:val="28"/>
          <w:szCs w:val="28"/>
        </w:rPr>
        <w:t xml:space="preserve">лава </w:t>
      </w:r>
      <w:proofErr w:type="spellStart"/>
      <w:r w:rsidRPr="000A0A1F">
        <w:rPr>
          <w:rFonts w:ascii="Times New Roman" w:hAnsi="Times New Roman" w:cs="Times New Roman"/>
          <w:color w:val="auto"/>
          <w:sz w:val="28"/>
          <w:szCs w:val="28"/>
        </w:rPr>
        <w:t>госкорпорации</w:t>
      </w:r>
      <w:proofErr w:type="spellEnd"/>
      <w:r w:rsidRPr="000A0A1F">
        <w:rPr>
          <w:rFonts w:ascii="Times New Roman" w:hAnsi="Times New Roman" w:cs="Times New Roman"/>
          <w:color w:val="auto"/>
          <w:sz w:val="28"/>
          <w:szCs w:val="28"/>
        </w:rPr>
        <w:t xml:space="preserve"> «Ростех» Сергей Чемезов предложил создать федерального оператора по обращению с отходами III—V классов опасности (промышленные отходы) и наделить этими функциями саму </w:t>
      </w:r>
      <w:proofErr w:type="spellStart"/>
      <w:r w:rsidRPr="000A0A1F">
        <w:rPr>
          <w:rFonts w:ascii="Times New Roman" w:hAnsi="Times New Roman" w:cs="Times New Roman"/>
          <w:color w:val="auto"/>
          <w:sz w:val="28"/>
          <w:szCs w:val="28"/>
        </w:rPr>
        <w:t>госкорпорацию</w:t>
      </w:r>
      <w:proofErr w:type="spellEnd"/>
      <w:r w:rsidRPr="000A0A1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A0A1F" w:rsidRDefault="000A0A1F" w:rsidP="000B3345">
      <w:pPr>
        <w:rPr>
          <w:rFonts w:ascii="Times New Roman" w:hAnsi="Times New Roman" w:cs="Times New Roman"/>
          <w:color w:val="auto"/>
          <w:sz w:val="28"/>
          <w:szCs w:val="28"/>
        </w:rPr>
      </w:pPr>
      <w:hyperlink r:id="rId15" w:history="1">
        <w:r w:rsidRPr="00231241">
          <w:rPr>
            <w:rStyle w:val="afff4"/>
            <w:rFonts w:ascii="Times New Roman" w:hAnsi="Times New Roman" w:cs="Times New Roman"/>
            <w:sz w:val="28"/>
            <w:szCs w:val="28"/>
          </w:rPr>
          <w:t>https://rosinfra.ru/news/glava-rosteha-predlozil-sozdat-federalnogo-operatora-po-obraseniu-s-promyslennymi-othodami</w:t>
        </w:r>
      </w:hyperlink>
    </w:p>
    <w:p w:rsidR="000A0A1F" w:rsidRDefault="000A0A1F" w:rsidP="000B3345">
      <w:pPr>
        <w:rPr>
          <w:rFonts w:ascii="Times New Roman" w:hAnsi="Times New Roman" w:cs="Times New Roman"/>
          <w:color w:val="auto"/>
          <w:sz w:val="28"/>
          <w:szCs w:val="28"/>
        </w:rPr>
      </w:pPr>
    </w:p>
    <w:bookmarkEnd w:id="0"/>
    <w:p w:rsidR="000A0A1F" w:rsidRPr="000A0A1F" w:rsidRDefault="000A0A1F" w:rsidP="000B334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A0A1F" w:rsidRPr="000B3345" w:rsidRDefault="000A0A1F" w:rsidP="000B334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B3345" w:rsidRDefault="000B3345" w:rsidP="00D84DB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sectPr w:rsidR="000B3345" w:rsidSect="00ED5BA5">
      <w:footerReference w:type="default" r:id="rId16"/>
      <w:headerReference w:type="first" r:id="rId17"/>
      <w:footerReference w:type="first" r:id="rId18"/>
      <w:pgSz w:w="11906" w:h="16838" w:code="9"/>
      <w:pgMar w:top="1440" w:right="1080" w:bottom="1440" w:left="1080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8A" w:rsidRDefault="00FE308A">
      <w:pPr>
        <w:spacing w:after="0" w:line="240" w:lineRule="auto"/>
      </w:pPr>
      <w:r>
        <w:separator/>
      </w:r>
    </w:p>
  </w:endnote>
  <w:endnote w:type="continuationSeparator" w:id="0">
    <w:p w:rsidR="00FE308A" w:rsidRDefault="00FE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Макетная таблица нижнего колонтитула"/>
    </w:tblPr>
    <w:tblGrid>
      <w:gridCol w:w="390"/>
      <w:gridCol w:w="8216"/>
      <w:gridCol w:w="219"/>
      <w:gridCol w:w="219"/>
      <w:gridCol w:w="1092"/>
    </w:tblGrid>
    <w:tr w:rsidR="00CB2712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:rsidR="00CB2712" w:rsidRDefault="00AE267E" w:rsidP="00CB2712">
          <w:r>
            <w:rPr>
              <w:lang w:bidi="ru-RU"/>
            </w:rPr>
            <w:fldChar w:fldCharType="begin"/>
          </w:r>
          <w:r>
            <w:rPr>
              <w:lang w:bidi="ru-RU"/>
            </w:rPr>
            <w:instrText xml:space="preserve"> PAGE   \* MERGEFORMAT </w:instrText>
          </w:r>
          <w:r>
            <w:rPr>
              <w:lang w:bidi="ru-RU"/>
            </w:rPr>
            <w:fldChar w:fldCharType="separate"/>
          </w:r>
          <w:r w:rsidR="00717B43">
            <w:rPr>
              <w:noProof/>
              <w:lang w:bidi="ru-RU"/>
            </w:rPr>
            <w:t>2</w:t>
          </w:r>
          <w:r>
            <w:rPr>
              <w:noProof/>
              <w:lang w:bidi="ru-RU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:rsidR="00CB2712" w:rsidRDefault="00CB2712" w:rsidP="00CB2712"/>
      </w:tc>
    </w:tr>
  </w:tbl>
  <w:p w:rsidR="00CB2712" w:rsidRDefault="00CB2712" w:rsidP="00CB27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Макетная таблица нижнего колонтитула"/>
    </w:tblPr>
    <w:tblGrid>
      <w:gridCol w:w="391"/>
      <w:gridCol w:w="8267"/>
      <w:gridCol w:w="202"/>
      <w:gridCol w:w="202"/>
      <w:gridCol w:w="1074"/>
    </w:tblGrid>
    <w:tr w:rsidR="006515E8" w:rsidTr="00543E9E">
      <w:trPr>
        <w:trHeight w:hRule="exact" w:val="288"/>
      </w:trPr>
      <w:tc>
        <w:tcPr>
          <w:tcW w:w="380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8056" w:type="dxa"/>
          <w:shd w:val="clear" w:color="auto" w:fill="EBEBEB" w:themeFill="background2"/>
          <w:vAlign w:val="center"/>
        </w:tcPr>
        <w:p w:rsidR="006515E8" w:rsidRDefault="00D0317D" w:rsidP="006515E8">
          <w:r>
            <w:t>1</w:t>
          </w:r>
        </w:p>
      </w:tc>
      <w:tc>
        <w:tcPr>
          <w:tcW w:w="197" w:type="dxa"/>
          <w:shd w:val="clear" w:color="auto" w:fill="17AE92" w:themeFill="accent1"/>
          <w:vAlign w:val="center"/>
        </w:tcPr>
        <w:p w:rsidR="006515E8" w:rsidRDefault="006515E8" w:rsidP="006515E8"/>
      </w:tc>
      <w:tc>
        <w:tcPr>
          <w:tcW w:w="197" w:type="dxa"/>
          <w:shd w:val="clear" w:color="auto" w:fill="F7A23F" w:themeFill="accent2"/>
          <w:vAlign w:val="center"/>
        </w:tcPr>
        <w:p w:rsidR="006515E8" w:rsidRDefault="006515E8" w:rsidP="006515E8"/>
      </w:tc>
      <w:tc>
        <w:tcPr>
          <w:tcW w:w="1047" w:type="dxa"/>
          <w:shd w:val="clear" w:color="auto" w:fill="6F7E84" w:themeFill="accent3"/>
          <w:vAlign w:val="center"/>
        </w:tcPr>
        <w:p w:rsidR="006515E8" w:rsidRDefault="006515E8" w:rsidP="006515E8"/>
      </w:tc>
    </w:tr>
  </w:tbl>
  <w:p w:rsidR="00D25C8E" w:rsidRDefault="00D25C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8A" w:rsidRDefault="00FE308A">
      <w:pPr>
        <w:spacing w:after="0" w:line="240" w:lineRule="auto"/>
      </w:pPr>
      <w:r>
        <w:separator/>
      </w:r>
    </w:p>
  </w:footnote>
  <w:footnote w:type="continuationSeparator" w:id="0">
    <w:p w:rsidR="00FE308A" w:rsidRDefault="00FE3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538" w:rsidRPr="00724538" w:rsidRDefault="00ED5BA5" w:rsidP="00724538">
    <w:pPr>
      <w:pStyle w:val="a8"/>
    </w:pPr>
    <w:r>
      <w:rPr>
        <w:noProof/>
        <w:lang w:eastAsia="ru-RU"/>
      </w:rPr>
      <w:drawing>
        <wp:inline distT="0" distB="0" distL="0" distR="0">
          <wp:extent cx="6186170" cy="1025525"/>
          <wp:effectExtent l="0" t="0" r="5080" b="3175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617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C9C3757"/>
    <w:multiLevelType w:val="hybridMultilevel"/>
    <w:tmpl w:val="682A91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8A"/>
    <w:rsid w:val="00000A9D"/>
    <w:rsid w:val="0002564C"/>
    <w:rsid w:val="000707F9"/>
    <w:rsid w:val="000A0A1F"/>
    <w:rsid w:val="000A7C2A"/>
    <w:rsid w:val="000B2A35"/>
    <w:rsid w:val="000B3345"/>
    <w:rsid w:val="00134C40"/>
    <w:rsid w:val="00143FD5"/>
    <w:rsid w:val="00156EF1"/>
    <w:rsid w:val="001855E0"/>
    <w:rsid w:val="001929B2"/>
    <w:rsid w:val="00196A33"/>
    <w:rsid w:val="001A0D50"/>
    <w:rsid w:val="001B5F27"/>
    <w:rsid w:val="001E5353"/>
    <w:rsid w:val="001F73E2"/>
    <w:rsid w:val="002229ED"/>
    <w:rsid w:val="002705B7"/>
    <w:rsid w:val="002911F1"/>
    <w:rsid w:val="002A58A9"/>
    <w:rsid w:val="002A76FB"/>
    <w:rsid w:val="002C2563"/>
    <w:rsid w:val="00310641"/>
    <w:rsid w:val="00321F6A"/>
    <w:rsid w:val="00343FBB"/>
    <w:rsid w:val="00360B65"/>
    <w:rsid w:val="0037096C"/>
    <w:rsid w:val="00391C63"/>
    <w:rsid w:val="003D0FBD"/>
    <w:rsid w:val="003D4002"/>
    <w:rsid w:val="003E400A"/>
    <w:rsid w:val="00401E15"/>
    <w:rsid w:val="00447438"/>
    <w:rsid w:val="00475A2C"/>
    <w:rsid w:val="0047766A"/>
    <w:rsid w:val="0048054C"/>
    <w:rsid w:val="00480808"/>
    <w:rsid w:val="004B4122"/>
    <w:rsid w:val="004B5284"/>
    <w:rsid w:val="004D6307"/>
    <w:rsid w:val="00514489"/>
    <w:rsid w:val="00543E9E"/>
    <w:rsid w:val="00553A7D"/>
    <w:rsid w:val="00565E2F"/>
    <w:rsid w:val="0056701C"/>
    <w:rsid w:val="005B526B"/>
    <w:rsid w:val="005B65F3"/>
    <w:rsid w:val="005B66EA"/>
    <w:rsid w:val="005C7F0A"/>
    <w:rsid w:val="005E5E2B"/>
    <w:rsid w:val="0061224B"/>
    <w:rsid w:val="00612DB5"/>
    <w:rsid w:val="006515E8"/>
    <w:rsid w:val="00687B11"/>
    <w:rsid w:val="006A2D04"/>
    <w:rsid w:val="006B0B08"/>
    <w:rsid w:val="006B3A45"/>
    <w:rsid w:val="006B7882"/>
    <w:rsid w:val="006C2695"/>
    <w:rsid w:val="006F1118"/>
    <w:rsid w:val="0070445E"/>
    <w:rsid w:val="00706FC4"/>
    <w:rsid w:val="00711400"/>
    <w:rsid w:val="00717B43"/>
    <w:rsid w:val="00724538"/>
    <w:rsid w:val="00741FDE"/>
    <w:rsid w:val="00751811"/>
    <w:rsid w:val="00766139"/>
    <w:rsid w:val="0078140C"/>
    <w:rsid w:val="007B72D8"/>
    <w:rsid w:val="007E1DC5"/>
    <w:rsid w:val="008100C8"/>
    <w:rsid w:val="008321D9"/>
    <w:rsid w:val="008347EF"/>
    <w:rsid w:val="00857352"/>
    <w:rsid w:val="00864A7F"/>
    <w:rsid w:val="00896700"/>
    <w:rsid w:val="008A3202"/>
    <w:rsid w:val="008B6FBD"/>
    <w:rsid w:val="008F574F"/>
    <w:rsid w:val="00925575"/>
    <w:rsid w:val="009258AC"/>
    <w:rsid w:val="009420D1"/>
    <w:rsid w:val="00946252"/>
    <w:rsid w:val="0098300D"/>
    <w:rsid w:val="00985B5C"/>
    <w:rsid w:val="00995C07"/>
    <w:rsid w:val="009E37DE"/>
    <w:rsid w:val="009F0B81"/>
    <w:rsid w:val="00A35FEA"/>
    <w:rsid w:val="00A36F67"/>
    <w:rsid w:val="00A44A0E"/>
    <w:rsid w:val="00A6709B"/>
    <w:rsid w:val="00AB1341"/>
    <w:rsid w:val="00AE267E"/>
    <w:rsid w:val="00B06C71"/>
    <w:rsid w:val="00B201AB"/>
    <w:rsid w:val="00B46985"/>
    <w:rsid w:val="00B54183"/>
    <w:rsid w:val="00B70EFB"/>
    <w:rsid w:val="00B8163C"/>
    <w:rsid w:val="00B9569D"/>
    <w:rsid w:val="00BC3EF5"/>
    <w:rsid w:val="00BF473C"/>
    <w:rsid w:val="00C17A96"/>
    <w:rsid w:val="00C23BA8"/>
    <w:rsid w:val="00C3255D"/>
    <w:rsid w:val="00C46EC6"/>
    <w:rsid w:val="00C62B67"/>
    <w:rsid w:val="00C74B1A"/>
    <w:rsid w:val="00C76C3D"/>
    <w:rsid w:val="00C905B8"/>
    <w:rsid w:val="00CB2712"/>
    <w:rsid w:val="00CD5E29"/>
    <w:rsid w:val="00CE51E8"/>
    <w:rsid w:val="00D0317D"/>
    <w:rsid w:val="00D055AE"/>
    <w:rsid w:val="00D222BF"/>
    <w:rsid w:val="00D25C8E"/>
    <w:rsid w:val="00D263CA"/>
    <w:rsid w:val="00D35E92"/>
    <w:rsid w:val="00D4190C"/>
    <w:rsid w:val="00D611FE"/>
    <w:rsid w:val="00D66811"/>
    <w:rsid w:val="00D701B4"/>
    <w:rsid w:val="00D84DB9"/>
    <w:rsid w:val="00D879EB"/>
    <w:rsid w:val="00D906CA"/>
    <w:rsid w:val="00DA14CB"/>
    <w:rsid w:val="00DF7A95"/>
    <w:rsid w:val="00E12DAB"/>
    <w:rsid w:val="00E156BA"/>
    <w:rsid w:val="00E67C2F"/>
    <w:rsid w:val="00EB1088"/>
    <w:rsid w:val="00ED5BA5"/>
    <w:rsid w:val="00EE0CEF"/>
    <w:rsid w:val="00EE4599"/>
    <w:rsid w:val="00F036A2"/>
    <w:rsid w:val="00F07379"/>
    <w:rsid w:val="00F11A1F"/>
    <w:rsid w:val="00F236A5"/>
    <w:rsid w:val="00F30102"/>
    <w:rsid w:val="00F353FD"/>
    <w:rsid w:val="00F4343E"/>
    <w:rsid w:val="00F73D58"/>
    <w:rsid w:val="00F85CE8"/>
    <w:rsid w:val="00FA7455"/>
    <w:rsid w:val="00FB334A"/>
    <w:rsid w:val="00FB3B0A"/>
    <w:rsid w:val="00FB6E0E"/>
    <w:rsid w:val="00FE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A91AAC5A-BA02-468E-92D1-D3DBFC99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F1118"/>
  </w:style>
  <w:style w:type="paragraph" w:styleId="1">
    <w:name w:val="heading 1"/>
    <w:basedOn w:val="a1"/>
    <w:next w:val="a1"/>
    <w:link w:val="10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18"/>
    <w:unhideWhenUsed/>
    <w:pPr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18"/>
    <w:rsid w:val="00C62B67"/>
  </w:style>
  <w:style w:type="character" w:styleId="a7">
    <w:name w:val="Placeholder Text"/>
    <w:basedOn w:val="a2"/>
    <w:uiPriority w:val="99"/>
    <w:semiHidden/>
    <w:rsid w:val="00CD5E29"/>
    <w:rPr>
      <w:color w:val="3A3A3A" w:themeColor="background2" w:themeShade="40"/>
    </w:rPr>
  </w:style>
  <w:style w:type="paragraph" w:styleId="a8">
    <w:name w:val="header"/>
    <w:basedOn w:val="a1"/>
    <w:link w:val="a9"/>
    <w:uiPriority w:val="19"/>
    <w:unhideWhenUsed/>
    <w:rsid w:val="00EE4599"/>
    <w:pPr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19"/>
    <w:rsid w:val="00EE4599"/>
  </w:style>
  <w:style w:type="paragraph" w:customStyle="1" w:styleId="aa">
    <w:name w:val="Адрес отправителя"/>
    <w:basedOn w:val="a1"/>
    <w:uiPriority w:val="1"/>
    <w:qFormat/>
    <w:rsid w:val="00343FBB"/>
    <w:pPr>
      <w:spacing w:after="0" w:line="264" w:lineRule="auto"/>
    </w:pPr>
  </w:style>
  <w:style w:type="paragraph" w:styleId="ab">
    <w:name w:val="Date"/>
    <w:basedOn w:val="a1"/>
    <w:next w:val="a1"/>
    <w:link w:val="ac"/>
    <w:uiPriority w:val="2"/>
    <w:unhideWhenUsed/>
    <w:rsid w:val="00D25C8E"/>
    <w:pPr>
      <w:spacing w:before="1000" w:after="400"/>
    </w:pPr>
  </w:style>
  <w:style w:type="character" w:customStyle="1" w:styleId="ac">
    <w:name w:val="Дата Знак"/>
    <w:basedOn w:val="a2"/>
    <w:link w:val="ab"/>
    <w:uiPriority w:val="2"/>
    <w:rsid w:val="00D25C8E"/>
  </w:style>
  <w:style w:type="paragraph" w:customStyle="1" w:styleId="ad">
    <w:name w:val="Адрес получателя"/>
    <w:basedOn w:val="a1"/>
    <w:uiPriority w:val="3"/>
    <w:qFormat/>
    <w:rsid w:val="003D0FBD"/>
    <w:pPr>
      <w:spacing w:after="480"/>
      <w:contextualSpacing/>
    </w:pPr>
  </w:style>
  <w:style w:type="paragraph" w:styleId="ae">
    <w:name w:val="Closing"/>
    <w:basedOn w:val="a1"/>
    <w:next w:val="af"/>
    <w:link w:val="af0"/>
    <w:uiPriority w:val="5"/>
    <w:unhideWhenUsed/>
    <w:qFormat/>
    <w:pPr>
      <w:spacing w:before="600" w:after="800"/>
    </w:pPr>
  </w:style>
  <w:style w:type="character" w:customStyle="1" w:styleId="af0">
    <w:name w:val="Прощание Знак"/>
    <w:basedOn w:val="a2"/>
    <w:link w:val="ae"/>
    <w:uiPriority w:val="5"/>
    <w:rsid w:val="00343FBB"/>
  </w:style>
  <w:style w:type="paragraph" w:styleId="af">
    <w:name w:val="Signature"/>
    <w:basedOn w:val="a1"/>
    <w:next w:val="a1"/>
    <w:link w:val="af1"/>
    <w:uiPriority w:val="6"/>
    <w:unhideWhenUsed/>
    <w:qFormat/>
    <w:pPr>
      <w:spacing w:after="600"/>
    </w:pPr>
  </w:style>
  <w:style w:type="character" w:customStyle="1" w:styleId="af1">
    <w:name w:val="Подпись Знак"/>
    <w:basedOn w:val="a2"/>
    <w:link w:val="af"/>
    <w:uiPriority w:val="6"/>
    <w:rsid w:val="00343FBB"/>
  </w:style>
  <w:style w:type="paragraph" w:styleId="af2">
    <w:name w:val="Balloon Text"/>
    <w:basedOn w:val="a1"/>
    <w:link w:val="af3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2C2563"/>
    <w:rPr>
      <w:rFonts w:ascii="Segoe UI" w:hAnsi="Segoe UI" w:cs="Segoe UI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2C2563"/>
  </w:style>
  <w:style w:type="paragraph" w:styleId="af5">
    <w:name w:val="Block Text"/>
    <w:basedOn w:val="a1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af6">
    <w:name w:val="Body Text"/>
    <w:basedOn w:val="a1"/>
    <w:link w:val="af7"/>
    <w:uiPriority w:val="99"/>
    <w:semiHidden/>
    <w:unhideWhenUsed/>
    <w:rsid w:val="002C2563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2C2563"/>
  </w:style>
  <w:style w:type="paragraph" w:styleId="23">
    <w:name w:val="Body Text 2"/>
    <w:basedOn w:val="a1"/>
    <w:link w:val="24"/>
    <w:uiPriority w:val="99"/>
    <w:semiHidden/>
    <w:unhideWhenUsed/>
    <w:rsid w:val="002C256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2C2563"/>
  </w:style>
  <w:style w:type="paragraph" w:styleId="33">
    <w:name w:val="Body Text 3"/>
    <w:basedOn w:val="a1"/>
    <w:link w:val="34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2C2563"/>
    <w:rPr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2C2563"/>
    <w:pPr>
      <w:spacing w:after="20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2C2563"/>
  </w:style>
  <w:style w:type="paragraph" w:styleId="afa">
    <w:name w:val="Body Text Indent"/>
    <w:basedOn w:val="a1"/>
    <w:link w:val="afb"/>
    <w:uiPriority w:val="99"/>
    <w:semiHidden/>
    <w:unhideWhenUsed/>
    <w:rsid w:val="002C2563"/>
    <w:pPr>
      <w:spacing w:after="120"/>
      <w:ind w:left="360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2C2563"/>
  </w:style>
  <w:style w:type="paragraph" w:styleId="25">
    <w:name w:val="Body Text First Indent 2"/>
    <w:basedOn w:val="afa"/>
    <w:link w:val="26"/>
    <w:uiPriority w:val="99"/>
    <w:semiHidden/>
    <w:unhideWhenUsed/>
    <w:rsid w:val="002C2563"/>
    <w:pPr>
      <w:spacing w:after="200"/>
      <w:ind w:firstLine="360"/>
    </w:pPr>
  </w:style>
  <w:style w:type="character" w:customStyle="1" w:styleId="26">
    <w:name w:val="Красная строка 2 Знак"/>
    <w:basedOn w:val="afb"/>
    <w:link w:val="25"/>
    <w:uiPriority w:val="99"/>
    <w:semiHidden/>
    <w:rsid w:val="002C2563"/>
  </w:style>
  <w:style w:type="paragraph" w:styleId="27">
    <w:name w:val="Body Text Indent 2"/>
    <w:basedOn w:val="a1"/>
    <w:link w:val="28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2C2563"/>
  </w:style>
  <w:style w:type="paragraph" w:styleId="35">
    <w:name w:val="Body Text Indent 3"/>
    <w:basedOn w:val="a1"/>
    <w:link w:val="36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2C2563"/>
    <w:rPr>
      <w:szCs w:val="16"/>
    </w:rPr>
  </w:style>
  <w:style w:type="character" w:styleId="afc">
    <w:name w:val="Book Title"/>
    <w:basedOn w:val="a2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afd">
    <w:name w:val="caption"/>
    <w:basedOn w:val="a1"/>
    <w:next w:val="a1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afe">
    <w:name w:val="Colorful Grid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2C2563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2C2563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2C256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2C2563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2C2563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2C2563"/>
    <w:pPr>
      <w:spacing w:after="0" w:line="240" w:lineRule="auto"/>
    </w:pPr>
  </w:style>
  <w:style w:type="character" w:customStyle="1" w:styleId="affa">
    <w:name w:val="Электронная подпись Знак"/>
    <w:basedOn w:val="a2"/>
    <w:link w:val="aff9"/>
    <w:uiPriority w:val="99"/>
    <w:semiHidden/>
    <w:rsid w:val="002C2563"/>
  </w:style>
  <w:style w:type="character" w:styleId="affb">
    <w:name w:val="Emphasis"/>
    <w:basedOn w:val="a2"/>
    <w:uiPriority w:val="20"/>
    <w:semiHidden/>
    <w:unhideWhenUsed/>
    <w:qFormat/>
    <w:rsid w:val="002C2563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2C2563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2C2563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2C2563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2C2563"/>
    <w:rPr>
      <w:szCs w:val="20"/>
    </w:rPr>
  </w:style>
  <w:style w:type="table" w:styleId="-13">
    <w:name w:val="Grid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20">
    <w:name w:val="Grid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230">
    <w:name w:val="Grid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24">
    <w:name w:val="Grid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25">
    <w:name w:val="Grid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26">
    <w:name w:val="Grid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33">
    <w:name w:val="Grid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-43">
    <w:name w:val="Grid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420">
    <w:name w:val="Grid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430">
    <w:name w:val="Grid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4">
    <w:name w:val="Grid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45">
    <w:name w:val="Grid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46">
    <w:name w:val="Grid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53">
    <w:name w:val="Grid Table 5 Dark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-520">
    <w:name w:val="Grid Table 5 Dark Accent 2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-530">
    <w:name w:val="Grid Table 5 Dark Accent 3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-54">
    <w:name w:val="Grid Table 5 Dark Accent 4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-55">
    <w:name w:val="Grid Table 5 Dark Accent 5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-56">
    <w:name w:val="Grid Table 5 Dark Accent 6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-63">
    <w:name w:val="Grid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620">
    <w:name w:val="Grid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630">
    <w:name w:val="Grid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64">
    <w:name w:val="Grid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65">
    <w:name w:val="Grid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6">
    <w:name w:val="Grid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7">
    <w:name w:val="Grid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10">
    <w:name w:val="Заголовок 1 Знак"/>
    <w:basedOn w:val="a2"/>
    <w:link w:val="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22">
    <w:name w:val="Заголовок 2 Знак"/>
    <w:basedOn w:val="a2"/>
    <w:link w:val="21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C2563"/>
  </w:style>
  <w:style w:type="paragraph" w:styleId="HTML0">
    <w:name w:val="HTML Address"/>
    <w:basedOn w:val="a1"/>
    <w:link w:val="HTML1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2C2563"/>
    <w:rPr>
      <w:i/>
      <w:iCs/>
    </w:rPr>
  </w:style>
  <w:style w:type="character" w:styleId="HTML2">
    <w:name w:val="HTML Cite"/>
    <w:basedOn w:val="a2"/>
    <w:uiPriority w:val="99"/>
    <w:semiHidden/>
    <w:unhideWhenUsed/>
    <w:rsid w:val="002C2563"/>
    <w:rPr>
      <w:i/>
      <w:iCs/>
    </w:rPr>
  </w:style>
  <w:style w:type="character" w:styleId="HTML3">
    <w:name w:val="HTML Code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C256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2C256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C2563"/>
    <w:rPr>
      <w:i/>
      <w:iCs/>
    </w:rPr>
  </w:style>
  <w:style w:type="character" w:styleId="afff4">
    <w:name w:val="Hyperlink"/>
    <w:basedOn w:val="a2"/>
    <w:uiPriority w:val="99"/>
    <w:unhideWhenUsed/>
    <w:rsid w:val="00CD5E29"/>
    <w:rPr>
      <w:color w:val="11698B" w:themeColor="accent4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afff5">
    <w:name w:val="index heading"/>
    <w:basedOn w:val="a1"/>
    <w:next w:val="1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afff8">
    <w:name w:val="Выделенная цитата Знак"/>
    <w:basedOn w:val="a2"/>
    <w:link w:val="afff7"/>
    <w:uiPriority w:val="30"/>
    <w:semiHidden/>
    <w:rsid w:val="00CD5E29"/>
    <w:rPr>
      <w:i/>
      <w:iCs/>
      <w:color w:val="11826C" w:themeColor="accent1" w:themeShade="BF"/>
    </w:rPr>
  </w:style>
  <w:style w:type="character" w:styleId="afff9">
    <w:name w:val="Intense Reference"/>
    <w:basedOn w:val="a2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afffa">
    <w:name w:val="Light Grid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2C2563"/>
  </w:style>
  <w:style w:type="paragraph" w:styleId="afffe">
    <w:name w:val="List"/>
    <w:basedOn w:val="a1"/>
    <w:uiPriority w:val="99"/>
    <w:semiHidden/>
    <w:unhideWhenUsed/>
    <w:rsid w:val="002C256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2C256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2C256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C256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C256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2C256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2C2563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unhideWhenUsed/>
    <w:qFormat/>
    <w:rsid w:val="002C2563"/>
    <w:pPr>
      <w:ind w:left="720"/>
      <w:contextualSpacing/>
    </w:pPr>
  </w:style>
  <w:style w:type="table" w:styleId="-1a">
    <w:name w:val="List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121">
    <w:name w:val="List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131">
    <w:name w:val="List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140">
    <w:name w:val="List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150">
    <w:name w:val="List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160">
    <w:name w:val="List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2a">
    <w:name w:val="List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21">
    <w:name w:val="List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231">
    <w:name w:val="List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240">
    <w:name w:val="List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250">
    <w:name w:val="List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260">
    <w:name w:val="List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3a">
    <w:name w:val="List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421">
    <w:name w:val="List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431">
    <w:name w:val="List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40">
    <w:name w:val="List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450">
    <w:name w:val="List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460">
    <w:name w:val="List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5a">
    <w:name w:val="List Table 5 Dark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621">
    <w:name w:val="List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631">
    <w:name w:val="List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640">
    <w:name w:val="List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650">
    <w:name w:val="List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60">
    <w:name w:val="List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-70">
    <w:name w:val="List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2C2563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affff5">
    <w:name w:val="Normal (Web)"/>
    <w:basedOn w:val="a1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2C2563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2C2563"/>
    <w:pPr>
      <w:spacing w:after="0" w:line="240" w:lineRule="auto"/>
    </w:pPr>
  </w:style>
  <w:style w:type="character" w:customStyle="1" w:styleId="affff8">
    <w:name w:val="Заголовок записки Знак"/>
    <w:basedOn w:val="a2"/>
    <w:link w:val="affff7"/>
    <w:uiPriority w:val="99"/>
    <w:semiHidden/>
    <w:rsid w:val="002C2563"/>
  </w:style>
  <w:style w:type="character" w:styleId="affff9">
    <w:name w:val="page number"/>
    <w:basedOn w:val="a2"/>
    <w:uiPriority w:val="99"/>
    <w:semiHidden/>
    <w:unhideWhenUsed/>
    <w:rsid w:val="002C2563"/>
  </w:style>
  <w:style w:type="table" w:styleId="15">
    <w:name w:val="Plain Table 1"/>
    <w:basedOn w:val="a3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affffb">
    <w:name w:val="Текст Знак"/>
    <w:basedOn w:val="a2"/>
    <w:link w:val="affffa"/>
    <w:uiPriority w:val="99"/>
    <w:semiHidden/>
    <w:rsid w:val="002C2563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2C2563"/>
    <w:rPr>
      <w:i/>
      <w:iCs/>
      <w:color w:val="404040" w:themeColor="text1" w:themeTint="BF"/>
    </w:rPr>
  </w:style>
  <w:style w:type="character" w:styleId="affffc">
    <w:name w:val="Strong"/>
    <w:basedOn w:val="a2"/>
    <w:uiPriority w:val="22"/>
    <w:unhideWhenUsed/>
    <w:qFormat/>
    <w:rsid w:val="002C2563"/>
    <w:rPr>
      <w:b/>
      <w:bCs/>
    </w:rPr>
  </w:style>
  <w:style w:type="paragraph" w:styleId="affffd">
    <w:name w:val="Subtitle"/>
    <w:basedOn w:val="a1"/>
    <w:next w:val="a1"/>
    <w:link w:val="affffe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e">
    <w:name w:val="Подзаголовок Знак"/>
    <w:basedOn w:val="a2"/>
    <w:link w:val="affffd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afffff">
    <w:name w:val="Subtle Emphasis"/>
    <w:basedOn w:val="a2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afffff0">
    <w:name w:val="Subtle Reference"/>
    <w:basedOn w:val="a2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3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3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Grid"/>
    <w:basedOn w:val="a3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Grid Table Light"/>
    <w:basedOn w:val="a3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5">
    <w:name w:val="table of authorities"/>
    <w:basedOn w:val="a1"/>
    <w:next w:val="a1"/>
    <w:uiPriority w:val="99"/>
    <w:semiHidden/>
    <w:unhideWhenUsed/>
    <w:rsid w:val="002C2563"/>
    <w:pPr>
      <w:spacing w:after="0"/>
      <w:ind w:left="220" w:hanging="220"/>
    </w:pPr>
  </w:style>
  <w:style w:type="paragraph" w:styleId="afffff6">
    <w:name w:val="table of figures"/>
    <w:basedOn w:val="a1"/>
    <w:next w:val="a1"/>
    <w:uiPriority w:val="99"/>
    <w:semiHidden/>
    <w:unhideWhenUsed/>
    <w:rsid w:val="002C2563"/>
    <w:pPr>
      <w:spacing w:after="0"/>
    </w:pPr>
  </w:style>
  <w:style w:type="table" w:styleId="afffff7">
    <w:name w:val="Table Professional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3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9">
    <w:name w:val="Title"/>
    <w:basedOn w:val="a1"/>
    <w:next w:val="a1"/>
    <w:link w:val="afffffa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afffffa">
    <w:name w:val="Название Знак"/>
    <w:basedOn w:val="a2"/>
    <w:link w:val="afffff9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afffffb">
    <w:name w:val="toa heading"/>
    <w:basedOn w:val="a1"/>
    <w:next w:val="a1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2C2563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2C2563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2C2563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2C2563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2C2563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2C256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C256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C256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C2563"/>
    <w:pPr>
      <w:spacing w:after="100"/>
      <w:ind w:left="1760"/>
    </w:pPr>
  </w:style>
  <w:style w:type="paragraph" w:styleId="afffffc">
    <w:name w:val="TOC Heading"/>
    <w:basedOn w:val="1"/>
    <w:next w:val="a1"/>
    <w:uiPriority w:val="39"/>
    <w:semiHidden/>
    <w:unhideWhenUsed/>
    <w:qFormat/>
    <w:rsid w:val="002C2563"/>
    <w:pPr>
      <w:outlineLvl w:val="9"/>
    </w:pPr>
  </w:style>
  <w:style w:type="paragraph" w:styleId="afffffd">
    <w:name w:val="Salutation"/>
    <w:basedOn w:val="a1"/>
    <w:next w:val="a1"/>
    <w:link w:val="afffffe"/>
    <w:uiPriority w:val="4"/>
    <w:qFormat/>
    <w:rsid w:val="00156EF1"/>
  </w:style>
  <w:style w:type="character" w:customStyle="1" w:styleId="afffffe">
    <w:name w:val="Приветствие Знак"/>
    <w:basedOn w:val="a2"/>
    <w:link w:val="afffffd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osinfra.ru/news/obsestvennyj-transport-ekaterinburga-mogut-peredat-v-koncessi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vedomosti.ru/economics/articles/2019/12/23/819399-minfin-ne-gotov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osinfra.ru/news/konkursy-za-16-22-dekabra-sportivnye-centry-musornyj-poligon-i-kommunalnye-seti" TargetMode="External"/><Relationship Id="rId5" Type="http://schemas.openxmlformats.org/officeDocument/2006/relationships/styles" Target="styles.xml"/><Relationship Id="rId15" Type="http://schemas.openxmlformats.org/officeDocument/2006/relationships/hyperlink" Target="https://rosinfra.ru/news/glava-rosteha-predlozil-sozdat-federalnogo-operatora-po-obraseniu-s-promyslennymi-othodami" TargetMode="External"/><Relationship Id="rId10" Type="http://schemas.openxmlformats.org/officeDocument/2006/relationships/hyperlink" Target="https://xn--90ab5f.xn--p1ai/press-tsentr/42088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z.ru/958682/2019-12-26/golikova-anonsirovala-finansirovanie-natcproektov-s-1-ianvaria-2020-go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karabekova\AppData\Roaming\Microsoft\&#1064;&#1072;&#1073;&#1083;&#1086;&#1085;&#1099;\&#1044;&#1077;&#1083;&#1086;&#1074;&#1086;&#1077;%20&#1087;&#1080;&#1089;&#1100;&#1084;&#1086;%20(&#1089;%20&#1074;&#1077;&#1088;&#1090;&#1080;&#1082;&#1072;&#1083;&#1100;&#1085;&#1099;&#1084;&#1080;%20&#1087;&#1086;&#1083;&#1086;&#1089;&#1072;&#1084;&#1080;)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Деловое письмо (с вертикальными полосами)</Template>
  <TotalTime>14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Карабекова Наида Сабировна</dc:creator>
  <cp:keywords/>
  <cp:lastModifiedBy>Карабекова Наида Сабировна</cp:lastModifiedBy>
  <cp:revision>4</cp:revision>
  <cp:lastPrinted>2019-02-04T08:02:00Z</cp:lastPrinted>
  <dcterms:created xsi:type="dcterms:W3CDTF">2019-12-27T15:47:00Z</dcterms:created>
  <dcterms:modified xsi:type="dcterms:W3CDTF">2019-12-27T16:01:00Z</dcterms:modified>
  <cp:contentStatus>ИНФОРМАЦИОННЫЙ ДАЙДЖЕСТ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