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56" w:rsidRDefault="00307C56">
      <w:pPr>
        <w:pStyle w:val="ConsPlusTitlePage"/>
      </w:pPr>
      <w:bookmarkStart w:id="0" w:name="_GoBack"/>
      <w:bookmarkEnd w:id="0"/>
      <w:r>
        <w:br/>
      </w:r>
    </w:p>
    <w:p w:rsidR="00307C56" w:rsidRDefault="00307C56">
      <w:pPr>
        <w:pStyle w:val="ConsPlusNormal"/>
      </w:pPr>
    </w:p>
    <w:p w:rsidR="00307C56" w:rsidRDefault="00307C56">
      <w:pPr>
        <w:pStyle w:val="ConsPlusTitle"/>
        <w:jc w:val="center"/>
      </w:pPr>
      <w:r>
        <w:t>ГУБЕРНАТОР САНКТ-ПЕТЕРБУРГА</w:t>
      </w:r>
    </w:p>
    <w:p w:rsidR="00307C56" w:rsidRDefault="00307C56">
      <w:pPr>
        <w:pStyle w:val="ConsPlusTitle"/>
        <w:jc w:val="center"/>
      </w:pPr>
    </w:p>
    <w:p w:rsidR="00307C56" w:rsidRDefault="00307C56">
      <w:pPr>
        <w:pStyle w:val="ConsPlusTitle"/>
        <w:jc w:val="center"/>
      </w:pPr>
      <w:r>
        <w:t>ПОСТАНОВЛЕНИЕ</w:t>
      </w:r>
    </w:p>
    <w:p w:rsidR="00307C56" w:rsidRDefault="00307C56">
      <w:pPr>
        <w:pStyle w:val="ConsPlusTitle"/>
        <w:jc w:val="center"/>
      </w:pPr>
      <w:r>
        <w:t>от 19 июня 2013 г. N 33-пг</w:t>
      </w:r>
    </w:p>
    <w:p w:rsidR="00307C56" w:rsidRDefault="00307C56">
      <w:pPr>
        <w:pStyle w:val="ConsPlusTitle"/>
        <w:jc w:val="center"/>
      </w:pPr>
    </w:p>
    <w:p w:rsidR="00307C56" w:rsidRDefault="00307C56">
      <w:pPr>
        <w:pStyle w:val="ConsPlusTitle"/>
        <w:jc w:val="center"/>
      </w:pPr>
      <w:r>
        <w:t>ОБ ИНВЕСТИЦИОННОЙ ДЕКЛАРАЦИИ САНКТ-ПЕТЕРБУРГА</w:t>
      </w:r>
    </w:p>
    <w:p w:rsidR="00307C56" w:rsidRDefault="00307C56">
      <w:pPr>
        <w:pStyle w:val="ConsPlusNormal"/>
        <w:ind w:firstLine="540"/>
        <w:jc w:val="both"/>
      </w:pPr>
    </w:p>
    <w:p w:rsidR="00307C56" w:rsidRDefault="00307C56">
      <w:pPr>
        <w:pStyle w:val="ConsPlusNormal"/>
        <w:ind w:firstLine="540"/>
        <w:jc w:val="both"/>
      </w:pPr>
      <w:r>
        <w:t>В целях улучшения инвестиционного климата в Санкт-Петербурге и создания благоприятных условий для привлечения инвестиций в экономику Санкт-Петербурга постановляю:</w:t>
      </w:r>
    </w:p>
    <w:p w:rsidR="00307C56" w:rsidRDefault="00307C56">
      <w:pPr>
        <w:pStyle w:val="ConsPlusNormal"/>
        <w:ind w:firstLine="540"/>
        <w:jc w:val="both"/>
      </w:pPr>
    </w:p>
    <w:p w:rsidR="00307C56" w:rsidRDefault="00307C56">
      <w:pPr>
        <w:pStyle w:val="ConsPlusNormal"/>
        <w:ind w:firstLine="540"/>
        <w:jc w:val="both"/>
      </w:pPr>
      <w:r>
        <w:t xml:space="preserve">1. Утвердить Инвестиционную </w:t>
      </w:r>
      <w:hyperlink w:anchor="P25" w:history="1">
        <w:r>
          <w:rPr>
            <w:color w:val="0000FF"/>
          </w:rPr>
          <w:t>декларацию</w:t>
        </w:r>
      </w:hyperlink>
      <w:r>
        <w:t xml:space="preserve"> Санкт-Петербурга согласно приложению.</w:t>
      </w:r>
    </w:p>
    <w:p w:rsidR="00307C56" w:rsidRDefault="00307C56">
      <w:pPr>
        <w:pStyle w:val="ConsPlusNormal"/>
        <w:ind w:firstLine="540"/>
        <w:jc w:val="both"/>
      </w:pPr>
      <w:r>
        <w:t>2. Контроль за выполнением постановления возложить на вице-губернатора Санкт-Петербурга Голикова И.Ф.</w:t>
      </w:r>
    </w:p>
    <w:p w:rsidR="00307C56" w:rsidRDefault="00307C56">
      <w:pPr>
        <w:pStyle w:val="ConsPlusNormal"/>
        <w:jc w:val="right"/>
      </w:pPr>
    </w:p>
    <w:p w:rsidR="00307C56" w:rsidRDefault="00307C56">
      <w:pPr>
        <w:pStyle w:val="ConsPlusNormal"/>
        <w:jc w:val="right"/>
      </w:pPr>
      <w:r>
        <w:t>Губернатор Санкт-Петербурга</w:t>
      </w:r>
    </w:p>
    <w:p w:rsidR="00307C56" w:rsidRDefault="00307C56">
      <w:pPr>
        <w:pStyle w:val="ConsPlusNormal"/>
        <w:jc w:val="right"/>
      </w:pPr>
      <w:proofErr w:type="spellStart"/>
      <w:r>
        <w:t>Г.С.Полтавченко</w:t>
      </w:r>
      <w:proofErr w:type="spellEnd"/>
    </w:p>
    <w:p w:rsidR="00307C56" w:rsidRDefault="00307C56">
      <w:pPr>
        <w:pStyle w:val="ConsPlusNormal"/>
        <w:jc w:val="right"/>
      </w:pPr>
    </w:p>
    <w:p w:rsidR="00307C56" w:rsidRDefault="00307C56">
      <w:pPr>
        <w:pStyle w:val="ConsPlusNormal"/>
        <w:jc w:val="right"/>
      </w:pPr>
    </w:p>
    <w:p w:rsidR="00307C56" w:rsidRDefault="00307C56">
      <w:pPr>
        <w:pStyle w:val="ConsPlusNormal"/>
        <w:jc w:val="right"/>
      </w:pPr>
    </w:p>
    <w:p w:rsidR="00307C56" w:rsidRDefault="00307C56">
      <w:pPr>
        <w:pStyle w:val="ConsPlusNormal"/>
        <w:jc w:val="right"/>
      </w:pPr>
    </w:p>
    <w:p w:rsidR="00307C56" w:rsidRDefault="00307C56">
      <w:pPr>
        <w:pStyle w:val="ConsPlusNormal"/>
        <w:jc w:val="right"/>
      </w:pPr>
    </w:p>
    <w:p w:rsidR="00307C56" w:rsidRDefault="00307C56">
      <w:pPr>
        <w:pStyle w:val="ConsPlusNormal"/>
        <w:jc w:val="right"/>
      </w:pPr>
      <w:r>
        <w:t>ПРИЛОЖЕНИЕ</w:t>
      </w:r>
    </w:p>
    <w:p w:rsidR="00307C56" w:rsidRDefault="00307C56">
      <w:pPr>
        <w:pStyle w:val="ConsPlusNormal"/>
        <w:jc w:val="right"/>
      </w:pPr>
      <w:r>
        <w:t>к постановлению</w:t>
      </w:r>
    </w:p>
    <w:p w:rsidR="00307C56" w:rsidRDefault="00307C56">
      <w:pPr>
        <w:pStyle w:val="ConsPlusNormal"/>
        <w:jc w:val="right"/>
      </w:pPr>
      <w:r>
        <w:t>Губернатора Санкт-Петербурга</w:t>
      </w:r>
    </w:p>
    <w:p w:rsidR="00307C56" w:rsidRDefault="00307C56">
      <w:pPr>
        <w:pStyle w:val="ConsPlusNormal"/>
        <w:jc w:val="right"/>
      </w:pPr>
      <w:r>
        <w:t>от 19.06.2013 N 33-пг</w:t>
      </w:r>
    </w:p>
    <w:p w:rsidR="00307C56" w:rsidRDefault="00307C56">
      <w:pPr>
        <w:pStyle w:val="ConsPlusNormal"/>
      </w:pPr>
    </w:p>
    <w:p w:rsidR="00307C56" w:rsidRDefault="00307C56">
      <w:pPr>
        <w:pStyle w:val="ConsPlusTitle"/>
        <w:jc w:val="center"/>
      </w:pPr>
      <w:bookmarkStart w:id="1" w:name="P25"/>
      <w:bookmarkEnd w:id="1"/>
      <w:r>
        <w:t>ИНВЕСТИЦИОННАЯ ДЕКЛАРАЦИЯ САНКТ-ПЕТЕРБУРГА</w:t>
      </w:r>
    </w:p>
    <w:p w:rsidR="00307C56" w:rsidRDefault="00307C56">
      <w:pPr>
        <w:pStyle w:val="ConsPlusNormal"/>
        <w:jc w:val="center"/>
      </w:pPr>
    </w:p>
    <w:p w:rsidR="00307C56" w:rsidRDefault="00307C56">
      <w:pPr>
        <w:pStyle w:val="ConsPlusNormal"/>
        <w:ind w:firstLine="540"/>
        <w:jc w:val="both"/>
      </w:pPr>
      <w:r>
        <w:t>1. Настоящая Инвестиционная декларация Санкт-Петербурга разработана с целью улучшения инвестиционного климата в Санкт-Петербурге.</w:t>
      </w:r>
    </w:p>
    <w:p w:rsidR="00307C56" w:rsidRDefault="00307C56">
      <w:pPr>
        <w:pStyle w:val="ConsPlusNormal"/>
        <w:ind w:firstLine="540"/>
        <w:jc w:val="both"/>
      </w:pPr>
      <w:r>
        <w:t>2. Инвестиционная декларация Санкт-Петербурга устанавливает следующие принципы взаимодействия исполнительных органов государственной власти Санкт-Петербурга с субъектами инвестиционной деятельности:</w:t>
      </w:r>
    </w:p>
    <w:p w:rsidR="00307C56" w:rsidRDefault="00307C56">
      <w:pPr>
        <w:pStyle w:val="ConsPlusNormal"/>
        <w:ind w:firstLine="540"/>
        <w:jc w:val="both"/>
      </w:pPr>
      <w:r>
        <w:t xml:space="preserve">равенство - </w:t>
      </w:r>
      <w:proofErr w:type="spellStart"/>
      <w:r>
        <w:t>недискриминирующий</w:t>
      </w:r>
      <w:proofErr w:type="spellEnd"/>
      <w:r>
        <w:t xml:space="preserve"> подход ко всем субъектам инвестиционной деятельности в рамках заранее определенной и публичной системы приоритетов;</w:t>
      </w:r>
    </w:p>
    <w:p w:rsidR="00307C56" w:rsidRDefault="00307C56">
      <w:pPr>
        <w:pStyle w:val="ConsPlusNormal"/>
        <w:ind w:firstLine="540"/>
        <w:jc w:val="both"/>
      </w:pPr>
      <w:r>
        <w:t>вовлеченность - участие субъектов инвестиционной деятельности в процессе подготовки затрагивающих их интересы решений, принимаемых органами государственной власти Санкт-Петербурга, а также в оценке реализации этих решений;</w:t>
      </w:r>
    </w:p>
    <w:p w:rsidR="00307C56" w:rsidRDefault="00307C56">
      <w:pPr>
        <w:pStyle w:val="ConsPlusNormal"/>
        <w:ind w:firstLine="540"/>
        <w:jc w:val="both"/>
      </w:pPr>
      <w:r>
        <w:t>прозрачность - общедоступность документированной информации органов государственной власти Санкт-Петербурга, за исключением информации, составляющей государственную и иную охраняемую федеральным законом тайну;</w:t>
      </w:r>
    </w:p>
    <w:p w:rsidR="00307C56" w:rsidRDefault="00307C56">
      <w:pPr>
        <w:pStyle w:val="ConsPlusNormal"/>
        <w:ind w:firstLine="540"/>
        <w:jc w:val="both"/>
      </w:pPr>
      <w:r>
        <w:t>лучшие практики - ориентация административных процедур и правового регулирования на лучшую с точки зрения интересов субъектов предпринимательской и инвестиционной деятельности практику взаимодействия субъектов Российской Федерации с субъектами инвестиционной деятельности.</w:t>
      </w:r>
    </w:p>
    <w:p w:rsidR="00307C56" w:rsidRDefault="00307C56">
      <w:pPr>
        <w:pStyle w:val="ConsPlusNormal"/>
        <w:ind w:firstLine="540"/>
        <w:jc w:val="both"/>
      </w:pPr>
      <w:r>
        <w:t>3. Привлечение инвестиций - один из главных инструментов развития Санкт-Петербурга. В Санкт-Петербурге для инвесторов создаются максимально выгодные условия для реализации инвестиционных проектов в соответствии с действующим законодательством.</w:t>
      </w:r>
    </w:p>
    <w:p w:rsidR="00307C56" w:rsidRDefault="00307C56">
      <w:pPr>
        <w:pStyle w:val="ConsPlusNormal"/>
        <w:ind w:firstLine="540"/>
        <w:jc w:val="both"/>
      </w:pPr>
      <w:r>
        <w:t>4. Основными направлениями инвестиционной политики Санкт-Петербурга являются:</w:t>
      </w:r>
    </w:p>
    <w:p w:rsidR="00307C56" w:rsidRDefault="00307C56">
      <w:pPr>
        <w:pStyle w:val="ConsPlusNormal"/>
        <w:ind w:firstLine="540"/>
        <w:jc w:val="both"/>
      </w:pPr>
      <w:r>
        <w:t>совершенствование нормативных правовых актов, регулирующих инвестиционную и инновационную деятельность Санкт-Петербурга;</w:t>
      </w:r>
    </w:p>
    <w:p w:rsidR="00307C56" w:rsidRDefault="00307C56">
      <w:pPr>
        <w:pStyle w:val="ConsPlusNormal"/>
        <w:ind w:firstLine="540"/>
        <w:jc w:val="both"/>
      </w:pPr>
      <w:r>
        <w:lastRenderedPageBreak/>
        <w:t>повышение эффективности использования мер государственной поддержки инвестиционной деятельности;</w:t>
      </w:r>
    </w:p>
    <w:p w:rsidR="00307C56" w:rsidRDefault="00307C56">
      <w:pPr>
        <w:pStyle w:val="ConsPlusNormal"/>
        <w:ind w:firstLine="540"/>
        <w:jc w:val="both"/>
      </w:pPr>
      <w:r>
        <w:t>снижение административных барьеров.</w:t>
      </w:r>
    </w:p>
    <w:p w:rsidR="00307C56" w:rsidRDefault="00307C56">
      <w:pPr>
        <w:pStyle w:val="ConsPlusNormal"/>
        <w:ind w:firstLine="540"/>
        <w:jc w:val="both"/>
      </w:pPr>
      <w:r>
        <w:t>5. Санкт-Петербург гарантирует защиту инвесторов от принятия законов, ухудшающих положение инвесторов в пределах компетенции Правительства Санкт-Петербурга.</w:t>
      </w:r>
    </w:p>
    <w:p w:rsidR="00307C56" w:rsidRDefault="00307C56">
      <w:pPr>
        <w:pStyle w:val="ConsPlusNormal"/>
        <w:ind w:firstLine="540"/>
        <w:jc w:val="both"/>
      </w:pPr>
      <w:r>
        <w:t>6. Санкт-Петербург осуществляет мероприятия, направленные на снижение административных барьеров, в том числе путем внедрения принципа "одного окна" при взаимодействии инвесторов с исполнительными органами государственной власти Санкт-Петербурга в целях реализации инвестиционных проектов.</w:t>
      </w:r>
    </w:p>
    <w:p w:rsidR="00307C56" w:rsidRDefault="00307C56">
      <w:pPr>
        <w:pStyle w:val="ConsPlusNormal"/>
        <w:ind w:firstLine="540"/>
        <w:jc w:val="both"/>
      </w:pPr>
      <w:r>
        <w:t>7. Санкт-Петербург предоставляет инвесторам финансовую поддержку в виде:</w:t>
      </w:r>
    </w:p>
    <w:p w:rsidR="00307C56" w:rsidRDefault="00307C56">
      <w:pPr>
        <w:pStyle w:val="ConsPlusNormal"/>
        <w:ind w:firstLine="540"/>
        <w:jc w:val="both"/>
      </w:pPr>
      <w:r>
        <w:t>налоговых льгот;</w:t>
      </w:r>
    </w:p>
    <w:p w:rsidR="00307C56" w:rsidRDefault="00307C56">
      <w:pPr>
        <w:pStyle w:val="ConsPlusNormal"/>
        <w:ind w:firstLine="540"/>
        <w:jc w:val="both"/>
      </w:pPr>
      <w:r>
        <w:t>предоставления субсидий из бюджета Санкт-Петербурга в соответствии с действующим законодательством;</w:t>
      </w:r>
    </w:p>
    <w:p w:rsidR="00307C56" w:rsidRDefault="00307C56">
      <w:pPr>
        <w:pStyle w:val="ConsPlusNormal"/>
        <w:ind w:firstLine="540"/>
        <w:jc w:val="both"/>
      </w:pPr>
      <w:r>
        <w:t>установления льготных ставок арендной платы за пользование имуществом, находящимся в собственности Санкт-Петербурга;</w:t>
      </w:r>
    </w:p>
    <w:p w:rsidR="00307C56" w:rsidRDefault="00307C56">
      <w:pPr>
        <w:pStyle w:val="ConsPlusNormal"/>
        <w:ind w:firstLine="540"/>
        <w:jc w:val="both"/>
      </w:pPr>
      <w:r>
        <w:t>предоставления инвестиционных налоговых кредитов;</w:t>
      </w:r>
    </w:p>
    <w:p w:rsidR="00307C56" w:rsidRDefault="00307C56">
      <w:pPr>
        <w:pStyle w:val="ConsPlusNormal"/>
        <w:ind w:firstLine="540"/>
        <w:jc w:val="both"/>
      </w:pPr>
      <w:r>
        <w:t>иных форм, предусмотренных действующим законодательством.</w:t>
      </w:r>
    </w:p>
    <w:p w:rsidR="00307C56" w:rsidRDefault="00307C56">
      <w:pPr>
        <w:pStyle w:val="ConsPlusNormal"/>
        <w:ind w:firstLine="540"/>
        <w:jc w:val="both"/>
      </w:pPr>
      <w:r>
        <w:t>8. Санкт-Петербург гарантирует общедоступность информации о принимаемых решениях в сфере инвестиционной деятельности, возможность участия субъектов инвестиционной деятельности в процессе принятия решений и оценки их реализации.</w:t>
      </w:r>
    </w:p>
    <w:p w:rsidR="00307C56" w:rsidRDefault="00307C56">
      <w:pPr>
        <w:pStyle w:val="ConsPlusNormal"/>
      </w:pPr>
    </w:p>
    <w:p w:rsidR="00307C56" w:rsidRDefault="00307C56">
      <w:pPr>
        <w:pStyle w:val="ConsPlusNormal"/>
      </w:pPr>
    </w:p>
    <w:p w:rsidR="00307C56" w:rsidRDefault="00307C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157" w:rsidRDefault="003A2157"/>
    <w:sectPr w:rsidR="003A2157" w:rsidSect="00C6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56"/>
    <w:rsid w:val="00307C56"/>
    <w:rsid w:val="003A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6E194-7AD3-43B4-AB96-99BBC434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C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7C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7C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Рымач Светлана Ивановна</dc:creator>
  <cp:keywords/>
  <dc:description/>
  <cp:lastModifiedBy>Рымач Светлана Ивановна</cp:lastModifiedBy>
  <cp:revision>1</cp:revision>
  <dcterms:created xsi:type="dcterms:W3CDTF">2016-02-25T09:43:00Z</dcterms:created>
  <dcterms:modified xsi:type="dcterms:W3CDTF">2016-02-25T09:43:00Z</dcterms:modified>
</cp:coreProperties>
</file>